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F15" w:rsidRDefault="00ED1B91">
      <w:pPr>
        <w:pStyle w:val="Body"/>
        <w:jc w:val="center"/>
        <w:rPr>
          <w:rFonts w:hint="eastAsia"/>
          <w:sz w:val="26"/>
          <w:szCs w:val="26"/>
        </w:rPr>
      </w:pPr>
      <w:bookmarkStart w:id="0" w:name="_GoBack"/>
      <w:bookmarkEnd w:id="0"/>
      <w:r>
        <w:rPr>
          <w:sz w:val="26"/>
          <w:szCs w:val="26"/>
        </w:rPr>
        <w:t>Table of Contents</w:t>
      </w:r>
    </w:p>
    <w:p w:rsidR="009B1F15" w:rsidRDefault="009B1F15">
      <w:pPr>
        <w:pStyle w:val="Body"/>
        <w:jc w:val="center"/>
        <w:rPr>
          <w:rFonts w:hint="eastAsia"/>
          <w:sz w:val="26"/>
          <w:szCs w:val="26"/>
        </w:rPr>
      </w:pPr>
    </w:p>
    <w:p w:rsidR="009B1F15" w:rsidRDefault="009B1F15">
      <w:pPr>
        <w:pStyle w:val="Body"/>
        <w:jc w:val="center"/>
        <w:rPr>
          <w:rFonts w:hint="eastAsia"/>
          <w:sz w:val="26"/>
          <w:szCs w:val="26"/>
        </w:rPr>
      </w:pPr>
    </w:p>
    <w:p w:rsidR="009B1F15" w:rsidRDefault="00ED1B91">
      <w:pPr>
        <w:pStyle w:val="Body"/>
        <w:spacing w:line="480" w:lineRule="auto"/>
        <w:rPr>
          <w:rFonts w:hint="eastAsia"/>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Page</w:t>
      </w:r>
    </w:p>
    <w:p w:rsidR="009B1F15" w:rsidRDefault="00ED1B91">
      <w:pPr>
        <w:pStyle w:val="Body"/>
        <w:spacing w:line="480" w:lineRule="auto"/>
        <w:rPr>
          <w:rFonts w:hint="eastAsia"/>
          <w:sz w:val="26"/>
          <w:szCs w:val="26"/>
        </w:rPr>
      </w:pPr>
      <w:r>
        <w:rPr>
          <w:sz w:val="26"/>
          <w:szCs w:val="26"/>
        </w:rPr>
        <w:t>Annual Meeting Warrant . . . . . . . . . . . . . . . . . . . . . . . . . . . . . .</w:t>
      </w:r>
      <w:r>
        <w:rPr>
          <w:sz w:val="26"/>
          <w:szCs w:val="26"/>
        </w:rPr>
        <w:tab/>
      </w:r>
      <w:r>
        <w:rPr>
          <w:sz w:val="26"/>
          <w:szCs w:val="26"/>
        </w:rPr>
        <w:tab/>
        <w:t xml:space="preserve">     1</w:t>
      </w:r>
    </w:p>
    <w:p w:rsidR="009B1F15" w:rsidRDefault="00ED1B91">
      <w:pPr>
        <w:pStyle w:val="Body"/>
        <w:spacing w:line="480" w:lineRule="auto"/>
        <w:rPr>
          <w:rFonts w:hint="eastAsia"/>
          <w:sz w:val="26"/>
          <w:szCs w:val="26"/>
        </w:rPr>
      </w:pPr>
      <w:proofErr w:type="gramStart"/>
      <w:r>
        <w:rPr>
          <w:sz w:val="26"/>
          <w:szCs w:val="26"/>
        </w:rPr>
        <w:t>Annual Meeting Minutes from 2022.</w:t>
      </w:r>
      <w:proofErr w:type="gramEnd"/>
      <w:r>
        <w:rPr>
          <w:sz w:val="26"/>
          <w:szCs w:val="26"/>
        </w:rPr>
        <w:t xml:space="preserve"> . . . . . . . . . . . . . . . . . . . . .</w:t>
      </w:r>
      <w:r>
        <w:rPr>
          <w:sz w:val="26"/>
          <w:szCs w:val="26"/>
        </w:rPr>
        <w:tab/>
      </w:r>
      <w:r>
        <w:rPr>
          <w:sz w:val="26"/>
          <w:szCs w:val="26"/>
        </w:rPr>
        <w:tab/>
        <w:t xml:space="preserve">     2</w:t>
      </w:r>
    </w:p>
    <w:p w:rsidR="009B1F15" w:rsidRDefault="00ED1B91">
      <w:pPr>
        <w:pStyle w:val="Body"/>
        <w:spacing w:line="480" w:lineRule="auto"/>
        <w:rPr>
          <w:rFonts w:hint="eastAsia"/>
          <w:sz w:val="26"/>
          <w:szCs w:val="26"/>
        </w:rPr>
      </w:pPr>
      <w:r>
        <w:rPr>
          <w:sz w:val="26"/>
          <w:szCs w:val="26"/>
        </w:rPr>
        <w:t xml:space="preserve">Minister’s Report . . . . . . . . . . . . . </w:t>
      </w:r>
      <w:r>
        <w:rPr>
          <w:sz w:val="26"/>
          <w:szCs w:val="26"/>
        </w:rPr>
        <w:t>. . . . . . . . . . . . . . . . . . . . . . .</w:t>
      </w:r>
      <w:r>
        <w:rPr>
          <w:sz w:val="26"/>
          <w:szCs w:val="26"/>
        </w:rPr>
        <w:tab/>
      </w:r>
      <w:r>
        <w:rPr>
          <w:sz w:val="26"/>
          <w:szCs w:val="26"/>
        </w:rPr>
        <w:tab/>
        <w:t xml:space="preserve">     4</w:t>
      </w:r>
    </w:p>
    <w:p w:rsidR="009B1F15" w:rsidRDefault="00ED1B91">
      <w:pPr>
        <w:pStyle w:val="Body"/>
        <w:spacing w:line="480" w:lineRule="auto"/>
        <w:rPr>
          <w:rFonts w:hint="eastAsia"/>
          <w:sz w:val="26"/>
          <w:szCs w:val="26"/>
        </w:rPr>
      </w:pPr>
      <w:r>
        <w:rPr>
          <w:sz w:val="26"/>
          <w:szCs w:val="26"/>
        </w:rPr>
        <w:t>Board of Deacons Report . . . . . . . . . . .  .  . . . . . . . . . . . . . . . .</w:t>
      </w:r>
      <w:r>
        <w:rPr>
          <w:sz w:val="26"/>
          <w:szCs w:val="26"/>
        </w:rPr>
        <w:tab/>
      </w:r>
      <w:r>
        <w:rPr>
          <w:sz w:val="26"/>
          <w:szCs w:val="26"/>
        </w:rPr>
        <w:tab/>
        <w:t xml:space="preserve">     5</w:t>
      </w:r>
    </w:p>
    <w:p w:rsidR="009B1F15" w:rsidRDefault="00ED1B91">
      <w:pPr>
        <w:pStyle w:val="Body"/>
        <w:spacing w:line="480" w:lineRule="auto"/>
        <w:rPr>
          <w:rFonts w:hint="eastAsia"/>
          <w:sz w:val="26"/>
          <w:szCs w:val="26"/>
        </w:rPr>
      </w:pPr>
      <w:r>
        <w:rPr>
          <w:sz w:val="26"/>
          <w:szCs w:val="26"/>
        </w:rPr>
        <w:t>Mission Committee Report . . . . . . . . . . . . . . . . . . . . . . . . . . . .</w:t>
      </w:r>
      <w:r>
        <w:rPr>
          <w:sz w:val="26"/>
          <w:szCs w:val="26"/>
        </w:rPr>
        <w:tab/>
      </w:r>
      <w:r>
        <w:rPr>
          <w:sz w:val="26"/>
          <w:szCs w:val="26"/>
        </w:rPr>
        <w:tab/>
        <w:t xml:space="preserve">     6</w:t>
      </w:r>
    </w:p>
    <w:p w:rsidR="009B1F15" w:rsidRDefault="00ED1B91">
      <w:pPr>
        <w:pStyle w:val="Body"/>
        <w:spacing w:line="480" w:lineRule="auto"/>
        <w:rPr>
          <w:rFonts w:hint="eastAsia"/>
          <w:sz w:val="26"/>
          <w:szCs w:val="26"/>
        </w:rPr>
      </w:pPr>
      <w:r>
        <w:rPr>
          <w:sz w:val="26"/>
          <w:szCs w:val="26"/>
        </w:rPr>
        <w:t>Board of Trustees Repor</w:t>
      </w:r>
      <w:r>
        <w:rPr>
          <w:sz w:val="26"/>
          <w:szCs w:val="26"/>
        </w:rPr>
        <w:t>t. . . . . . . . . . . . . . . . . . . . . . . . . . . . . .</w:t>
      </w:r>
      <w:r>
        <w:rPr>
          <w:sz w:val="26"/>
          <w:szCs w:val="26"/>
        </w:rPr>
        <w:tab/>
      </w:r>
      <w:r>
        <w:rPr>
          <w:sz w:val="26"/>
          <w:szCs w:val="26"/>
        </w:rPr>
        <w:tab/>
        <w:t xml:space="preserve">     7</w:t>
      </w:r>
    </w:p>
    <w:p w:rsidR="009B1F15" w:rsidRDefault="00ED1B91">
      <w:pPr>
        <w:pStyle w:val="Body"/>
        <w:spacing w:line="480" w:lineRule="auto"/>
        <w:rPr>
          <w:rFonts w:hint="eastAsia"/>
          <w:sz w:val="26"/>
          <w:szCs w:val="26"/>
        </w:rPr>
      </w:pPr>
      <w:r>
        <w:rPr>
          <w:sz w:val="26"/>
          <w:szCs w:val="26"/>
        </w:rPr>
        <w:t xml:space="preserve">Ames-More Guild Report. . . . . . . . . . . . . . . . . . . . . . . . . . . . . . </w:t>
      </w:r>
      <w:r>
        <w:rPr>
          <w:sz w:val="26"/>
          <w:szCs w:val="26"/>
        </w:rPr>
        <w:tab/>
        <w:t xml:space="preserve">     8</w:t>
      </w:r>
    </w:p>
    <w:p w:rsidR="009B1F15" w:rsidRDefault="00ED1B91">
      <w:pPr>
        <w:pStyle w:val="Body"/>
        <w:spacing w:line="480" w:lineRule="auto"/>
        <w:rPr>
          <w:rFonts w:hint="eastAsia"/>
          <w:sz w:val="26"/>
          <w:szCs w:val="26"/>
        </w:rPr>
      </w:pPr>
      <w:r>
        <w:rPr>
          <w:sz w:val="26"/>
          <w:szCs w:val="26"/>
        </w:rPr>
        <w:t>Nominating Committee Report . . . . . . . . . . . . . . . . . . . . . . . . .</w:t>
      </w:r>
      <w:r>
        <w:rPr>
          <w:sz w:val="26"/>
          <w:szCs w:val="26"/>
        </w:rPr>
        <w:tab/>
      </w:r>
      <w:r>
        <w:rPr>
          <w:sz w:val="26"/>
          <w:szCs w:val="26"/>
        </w:rPr>
        <w:tab/>
        <w:t xml:space="preserve">     9</w:t>
      </w:r>
    </w:p>
    <w:p w:rsidR="009B1F15" w:rsidRDefault="00ED1B91">
      <w:pPr>
        <w:pStyle w:val="Body"/>
        <w:spacing w:line="480" w:lineRule="auto"/>
        <w:rPr>
          <w:rFonts w:hint="eastAsia"/>
          <w:sz w:val="26"/>
          <w:szCs w:val="26"/>
        </w:rPr>
      </w:pPr>
      <w:r>
        <w:rPr>
          <w:sz w:val="26"/>
          <w:szCs w:val="26"/>
        </w:rPr>
        <w:t>Treasurer’s</w:t>
      </w:r>
      <w:r>
        <w:rPr>
          <w:sz w:val="26"/>
          <w:szCs w:val="26"/>
        </w:rPr>
        <w:t xml:space="preserve"> Report . . . . . . . . . . . . . . . . . . . . . . . . . . . . . . . . . . .</w:t>
      </w:r>
      <w:r>
        <w:rPr>
          <w:sz w:val="26"/>
          <w:szCs w:val="26"/>
        </w:rPr>
        <w:tab/>
      </w:r>
      <w:r>
        <w:rPr>
          <w:sz w:val="26"/>
          <w:szCs w:val="26"/>
        </w:rPr>
        <w:tab/>
        <w:t xml:space="preserve">    10</w:t>
      </w:r>
    </w:p>
    <w:p w:rsidR="009B1F15" w:rsidRDefault="00ED1B91">
      <w:pPr>
        <w:pStyle w:val="Body"/>
        <w:spacing w:line="480" w:lineRule="auto"/>
        <w:rPr>
          <w:rFonts w:hint="eastAsia"/>
          <w:sz w:val="26"/>
          <w:szCs w:val="26"/>
        </w:rPr>
      </w:pPr>
      <w:r>
        <w:rPr>
          <w:sz w:val="26"/>
          <w:szCs w:val="26"/>
        </w:rPr>
        <w:t>Proposed 2023 Budget . . . . . . . . . . . . . . . . . . . . . . . . . . . . . . .</w:t>
      </w:r>
      <w:r>
        <w:rPr>
          <w:sz w:val="26"/>
          <w:szCs w:val="26"/>
        </w:rPr>
        <w:tab/>
      </w:r>
      <w:r>
        <w:rPr>
          <w:sz w:val="26"/>
          <w:szCs w:val="26"/>
        </w:rPr>
        <w:tab/>
        <w:t xml:space="preserve">    11</w:t>
      </w:r>
    </w:p>
    <w:p w:rsidR="009B1F15" w:rsidRDefault="00ED1B91">
      <w:pPr>
        <w:pStyle w:val="Body"/>
        <w:spacing w:line="480" w:lineRule="auto"/>
        <w:rPr>
          <w:rFonts w:hint="eastAsia"/>
          <w:sz w:val="26"/>
          <w:szCs w:val="26"/>
        </w:rPr>
      </w:pPr>
      <w:r>
        <w:rPr>
          <w:sz w:val="26"/>
          <w:szCs w:val="26"/>
        </w:rPr>
        <w:t>2023 Budget Notes . . . . . . . . . . . . . . . . . . . . . . . . . . . . . . .</w:t>
      </w:r>
      <w:r>
        <w:rPr>
          <w:sz w:val="26"/>
          <w:szCs w:val="26"/>
        </w:rPr>
        <w:t xml:space="preserve"> . . .</w:t>
      </w:r>
      <w:r>
        <w:rPr>
          <w:sz w:val="26"/>
          <w:szCs w:val="26"/>
        </w:rPr>
        <w:tab/>
      </w:r>
      <w:r>
        <w:rPr>
          <w:sz w:val="26"/>
          <w:szCs w:val="26"/>
        </w:rPr>
        <w:tab/>
        <w:t xml:space="preserve">    13</w:t>
      </w:r>
    </w:p>
    <w:p w:rsidR="009B1F15" w:rsidRDefault="00ED1B91">
      <w:pPr>
        <w:pStyle w:val="Body"/>
        <w:spacing w:line="480" w:lineRule="auto"/>
        <w:rPr>
          <w:rFonts w:hint="eastAsia"/>
          <w:sz w:val="26"/>
          <w:szCs w:val="26"/>
        </w:rPr>
      </w:pPr>
      <w:r>
        <w:rPr>
          <w:sz w:val="26"/>
          <w:szCs w:val="26"/>
        </w:rPr>
        <w:t>Other Financials 2022 . . . . . . . . . . . . . . . . . . . . . . . . . . . . . . . .</w:t>
      </w:r>
      <w:r>
        <w:rPr>
          <w:sz w:val="26"/>
          <w:szCs w:val="26"/>
        </w:rPr>
        <w:tab/>
      </w:r>
      <w:r>
        <w:rPr>
          <w:sz w:val="26"/>
          <w:szCs w:val="26"/>
        </w:rPr>
        <w:tab/>
        <w:t xml:space="preserve">    14</w:t>
      </w:r>
    </w:p>
    <w:p w:rsidR="009B1F15" w:rsidRDefault="009B1F15">
      <w:pPr>
        <w:pStyle w:val="Body"/>
        <w:spacing w:line="480" w:lineRule="auto"/>
        <w:rPr>
          <w:rFonts w:hint="eastAsia"/>
          <w:sz w:val="26"/>
          <w:szCs w:val="26"/>
        </w:rPr>
      </w:pPr>
    </w:p>
    <w:p w:rsidR="009B1F15" w:rsidRDefault="009B1F15">
      <w:pPr>
        <w:pStyle w:val="Body"/>
        <w:spacing w:line="480" w:lineRule="auto"/>
        <w:rPr>
          <w:rFonts w:hint="eastAsia"/>
          <w:sz w:val="26"/>
          <w:szCs w:val="26"/>
        </w:rPr>
      </w:pPr>
    </w:p>
    <w:p w:rsidR="009B1F15" w:rsidRDefault="009B1F15">
      <w:pPr>
        <w:pStyle w:val="Body"/>
        <w:spacing w:line="480" w:lineRule="auto"/>
        <w:rPr>
          <w:rFonts w:hint="eastAsia"/>
          <w:sz w:val="26"/>
          <w:szCs w:val="26"/>
        </w:rPr>
      </w:pPr>
    </w:p>
    <w:p w:rsidR="009B1F15" w:rsidRDefault="009B1F15">
      <w:pPr>
        <w:pStyle w:val="Body"/>
        <w:spacing w:line="480" w:lineRule="auto"/>
        <w:rPr>
          <w:rFonts w:hint="eastAsia"/>
          <w:sz w:val="26"/>
          <w:szCs w:val="26"/>
        </w:rPr>
      </w:pPr>
    </w:p>
    <w:p w:rsidR="009B1F15" w:rsidRDefault="009B1F15">
      <w:pPr>
        <w:pStyle w:val="Body"/>
        <w:spacing w:line="480" w:lineRule="auto"/>
        <w:rPr>
          <w:rFonts w:hint="eastAsia"/>
          <w:sz w:val="26"/>
          <w:szCs w:val="26"/>
        </w:rPr>
      </w:pPr>
    </w:p>
    <w:p w:rsidR="009B1F15" w:rsidRDefault="009B1F15">
      <w:pPr>
        <w:pStyle w:val="Body"/>
        <w:spacing w:line="480" w:lineRule="auto"/>
        <w:rPr>
          <w:rFonts w:hint="eastAsia"/>
          <w:sz w:val="26"/>
          <w:szCs w:val="26"/>
        </w:rPr>
      </w:pPr>
    </w:p>
    <w:p w:rsidR="009B1F15" w:rsidRDefault="009B1F15">
      <w:pPr>
        <w:pStyle w:val="Body"/>
        <w:spacing w:line="480" w:lineRule="auto"/>
        <w:rPr>
          <w:rFonts w:hint="eastAsia"/>
          <w:sz w:val="26"/>
          <w:szCs w:val="26"/>
        </w:rPr>
      </w:pPr>
    </w:p>
    <w:p w:rsidR="009B1F15" w:rsidRDefault="009B1F15">
      <w:pPr>
        <w:pStyle w:val="Body"/>
        <w:spacing w:line="480" w:lineRule="auto"/>
        <w:rPr>
          <w:rFonts w:hint="eastAsia"/>
          <w:sz w:val="26"/>
          <w:szCs w:val="26"/>
        </w:rPr>
      </w:pPr>
    </w:p>
    <w:p w:rsidR="009B1F15" w:rsidRDefault="00ED1B91">
      <w:pPr>
        <w:jc w:val="center"/>
        <w:rPr>
          <w:rFonts w:eastAsia="Times New Roman"/>
          <w:color w:val="000000"/>
          <w:sz w:val="28"/>
          <w:szCs w:val="28"/>
          <w:u w:color="000000"/>
          <w14:textOutline w14:w="0" w14:cap="flat" w14:cmpd="sng" w14:algn="ctr">
            <w14:noFill/>
            <w14:prstDash w14:val="solid"/>
            <w14:bevel/>
          </w14:textOutline>
        </w:rPr>
      </w:pPr>
      <w:r>
        <w:rPr>
          <w:rFonts w:cs="Arial Unicode MS"/>
          <w:color w:val="000000"/>
          <w:sz w:val="28"/>
          <w:szCs w:val="28"/>
          <w:u w:color="000000"/>
          <w14:textOutline w14:w="0" w14:cap="flat" w14:cmpd="sng" w14:algn="ctr">
            <w14:noFill/>
            <w14:prstDash w14:val="solid"/>
            <w14:bevel/>
          </w14:textOutline>
        </w:rPr>
        <w:t>MEMORIAL CONGREGATIONAL CHURCH</w:t>
      </w:r>
    </w:p>
    <w:p w:rsidR="009B1F15" w:rsidRDefault="00ED1B91">
      <w:pPr>
        <w:jc w:val="center"/>
        <w:rPr>
          <w:rFonts w:eastAsia="Times New Roman"/>
          <w:color w:val="000000"/>
          <w:sz w:val="28"/>
          <w:szCs w:val="28"/>
          <w:u w:color="000000"/>
          <w14:textOutline w14:w="0" w14:cap="flat" w14:cmpd="sng" w14:algn="ctr">
            <w14:noFill/>
            <w14:prstDash w14:val="solid"/>
            <w14:bevel/>
          </w14:textOutline>
        </w:rPr>
      </w:pPr>
      <w:r>
        <w:rPr>
          <w:rFonts w:cs="Arial Unicode MS"/>
          <w:color w:val="000000"/>
          <w:sz w:val="28"/>
          <w:szCs w:val="28"/>
          <w:u w:color="000000"/>
          <w14:textOutline w14:w="0" w14:cap="flat" w14:cmpd="sng" w14:algn="ctr">
            <w14:noFill/>
            <w14:prstDash w14:val="solid"/>
            <w14:bevel/>
          </w14:textOutline>
        </w:rPr>
        <w:t>NOTICE OF ANNUAL MEETING</w:t>
      </w:r>
    </w:p>
    <w:p w:rsidR="009B1F15" w:rsidRDefault="009B1F15">
      <w:pPr>
        <w:jc w:val="center"/>
        <w:rPr>
          <w:rFonts w:eastAsia="Times New Roman"/>
          <w:color w:val="000000"/>
          <w:sz w:val="28"/>
          <w:szCs w:val="28"/>
          <w:u w:color="000000"/>
          <w14:textOutline w14:w="0" w14:cap="flat" w14:cmpd="sng" w14:algn="ctr">
            <w14:noFill/>
            <w14:prstDash w14:val="solid"/>
            <w14:bevel/>
          </w14:textOutline>
        </w:rPr>
      </w:pPr>
    </w:p>
    <w:p w:rsidR="009B1F15" w:rsidRDefault="009B1F15">
      <w:pPr>
        <w:jc w:val="center"/>
        <w:rPr>
          <w:rFonts w:eastAsia="Times New Roman"/>
          <w:color w:val="000000"/>
          <w:sz w:val="28"/>
          <w:szCs w:val="28"/>
          <w:u w:color="000000"/>
          <w14:textOutline w14:w="0" w14:cap="flat" w14:cmpd="sng" w14:algn="ctr">
            <w14:noFill/>
            <w14:prstDash w14:val="solid"/>
            <w14:bevel/>
          </w14:textOutline>
        </w:rPr>
      </w:pPr>
    </w:p>
    <w:p w:rsidR="009B1F15" w:rsidRDefault="00ED1B91">
      <w:pPr>
        <w:rPr>
          <w:rFonts w:eastAsia="Times New Roman"/>
          <w:color w:val="000000"/>
          <w:sz w:val="28"/>
          <w:szCs w:val="28"/>
          <w:u w:color="000000"/>
          <w14:textOutline w14:w="0" w14:cap="flat" w14:cmpd="sng" w14:algn="ctr">
            <w14:noFill/>
            <w14:prstDash w14:val="solid"/>
            <w14:bevel/>
          </w14:textOutline>
        </w:rPr>
      </w:pPr>
      <w:r>
        <w:rPr>
          <w:rFonts w:cs="Arial Unicode MS"/>
          <w:color w:val="000000"/>
          <w:sz w:val="28"/>
          <w:szCs w:val="28"/>
          <w:u w:color="000000"/>
          <w14:textOutline w14:w="0" w14:cap="flat" w14:cmpd="sng" w14:algn="ctr">
            <w14:noFill/>
            <w14:prstDash w14:val="solid"/>
            <w14:bevel/>
          </w14:textOutline>
        </w:rPr>
        <w:t>Notice is hereby given that the Annual Meeting of the members of Memorial Congregational Church will be held at the church at 4 Memorial Street in Baldwinville, Massachusetts foll</w:t>
      </w:r>
      <w:r>
        <w:rPr>
          <w:rFonts w:cs="Arial Unicode MS"/>
          <w:color w:val="000000"/>
          <w:sz w:val="28"/>
          <w:szCs w:val="28"/>
          <w:u w:color="000000"/>
          <w14:textOutline w14:w="0" w14:cap="flat" w14:cmpd="sng" w14:algn="ctr">
            <w14:noFill/>
            <w14:prstDash w14:val="solid"/>
            <w14:bevel/>
          </w14:textOutline>
        </w:rPr>
        <w:t>owing the morning worship service on Sunday, January 29, 2023 to transact the following business:</w:t>
      </w:r>
    </w:p>
    <w:p w:rsidR="009B1F15" w:rsidRDefault="009B1F15">
      <w:pPr>
        <w:rPr>
          <w:rFonts w:eastAsia="Times New Roman"/>
          <w:color w:val="000000"/>
          <w:sz w:val="28"/>
          <w:szCs w:val="28"/>
          <w:u w:color="000000"/>
          <w14:textOutline w14:w="0" w14:cap="flat" w14:cmpd="sng" w14:algn="ctr">
            <w14:noFill/>
            <w14:prstDash w14:val="solid"/>
            <w14:bevel/>
          </w14:textOutline>
        </w:rPr>
      </w:pPr>
    </w:p>
    <w:p w:rsidR="009B1F15" w:rsidRDefault="00ED1B91">
      <w:pPr>
        <w:numPr>
          <w:ilvl w:val="0"/>
          <w:numId w:val="2"/>
        </w:numPr>
        <w:spacing w:line="480" w:lineRule="auto"/>
        <w:rPr>
          <w:rFonts w:cs="Arial Unicode MS"/>
          <w:color w:val="000000"/>
          <w:sz w:val="28"/>
          <w:szCs w:val="28"/>
          <w:u w:color="000000"/>
          <w14:textOutline w14:w="0" w14:cap="flat" w14:cmpd="sng" w14:algn="ctr">
            <w14:noFill/>
            <w14:prstDash w14:val="solid"/>
            <w14:bevel/>
          </w14:textOutline>
        </w:rPr>
      </w:pPr>
      <w:r>
        <w:rPr>
          <w:rFonts w:cs="Arial Unicode MS"/>
          <w:color w:val="000000"/>
          <w:sz w:val="28"/>
          <w:szCs w:val="28"/>
          <w:u w:color="000000"/>
          <w14:textOutline w14:w="0" w14:cap="flat" w14:cmpd="sng" w14:algn="ctr">
            <w14:noFill/>
            <w14:prstDash w14:val="solid"/>
            <w14:bevel/>
          </w14:textOutline>
        </w:rPr>
        <w:t>To elect all officers and committees</w:t>
      </w:r>
    </w:p>
    <w:p w:rsidR="009B1F15" w:rsidRDefault="00ED1B91">
      <w:pPr>
        <w:numPr>
          <w:ilvl w:val="0"/>
          <w:numId w:val="2"/>
        </w:numPr>
        <w:spacing w:line="480" w:lineRule="auto"/>
        <w:rPr>
          <w:rFonts w:cs="Arial Unicode MS"/>
          <w:color w:val="000000"/>
          <w:sz w:val="28"/>
          <w:szCs w:val="28"/>
          <w:u w:color="000000"/>
          <w14:textOutline w14:w="0" w14:cap="flat" w14:cmpd="sng" w14:algn="ctr">
            <w14:noFill/>
            <w14:prstDash w14:val="solid"/>
            <w14:bevel/>
          </w14:textOutline>
        </w:rPr>
      </w:pPr>
      <w:r>
        <w:rPr>
          <w:rFonts w:cs="Arial Unicode MS"/>
          <w:color w:val="000000"/>
          <w:sz w:val="28"/>
          <w:szCs w:val="28"/>
          <w:u w:color="000000"/>
          <w14:textOutline w14:w="0" w14:cap="flat" w14:cmpd="sng" w14:algn="ctr">
            <w14:noFill/>
            <w14:prstDash w14:val="solid"/>
            <w14:bevel/>
          </w14:textOutline>
        </w:rPr>
        <w:t>To hear reports of Committees and Boards</w:t>
      </w:r>
    </w:p>
    <w:p w:rsidR="009B1F15" w:rsidRDefault="00ED1B91">
      <w:pPr>
        <w:numPr>
          <w:ilvl w:val="0"/>
          <w:numId w:val="2"/>
        </w:numPr>
        <w:spacing w:line="480" w:lineRule="auto"/>
        <w:rPr>
          <w:rFonts w:cs="Arial Unicode MS"/>
          <w:color w:val="000000"/>
          <w:sz w:val="28"/>
          <w:szCs w:val="28"/>
          <w:u w:color="000000"/>
          <w14:textOutline w14:w="0" w14:cap="flat" w14:cmpd="sng" w14:algn="ctr">
            <w14:noFill/>
            <w14:prstDash w14:val="solid"/>
            <w14:bevel/>
          </w14:textOutline>
        </w:rPr>
      </w:pPr>
      <w:r>
        <w:rPr>
          <w:rFonts w:cs="Arial Unicode MS"/>
          <w:color w:val="000000"/>
          <w:sz w:val="28"/>
          <w:szCs w:val="28"/>
          <w:u w:color="000000"/>
          <w14:textOutline w14:w="0" w14:cap="flat" w14:cmpd="sng" w14:algn="ctr">
            <w14:noFill/>
            <w14:prstDash w14:val="solid"/>
            <w14:bevel/>
          </w14:textOutline>
        </w:rPr>
        <w:t>To discuss and approve the 2023 Budget</w:t>
      </w:r>
    </w:p>
    <w:p w:rsidR="009B1F15" w:rsidRDefault="00ED1B91">
      <w:pPr>
        <w:numPr>
          <w:ilvl w:val="0"/>
          <w:numId w:val="2"/>
        </w:numPr>
        <w:spacing w:line="480" w:lineRule="auto"/>
        <w:rPr>
          <w:rFonts w:cs="Arial Unicode MS"/>
          <w:color w:val="000000"/>
          <w:sz w:val="28"/>
          <w:szCs w:val="28"/>
          <w:u w:color="000000"/>
          <w14:textOutline w14:w="0" w14:cap="flat" w14:cmpd="sng" w14:algn="ctr">
            <w14:noFill/>
            <w14:prstDash w14:val="solid"/>
            <w14:bevel/>
          </w14:textOutline>
        </w:rPr>
      </w:pPr>
      <w:r>
        <w:rPr>
          <w:rFonts w:cs="Arial Unicode MS"/>
          <w:color w:val="000000"/>
          <w:sz w:val="28"/>
          <w:szCs w:val="28"/>
          <w:u w:color="000000"/>
          <w14:textOutline w14:w="0" w14:cap="flat" w14:cmpd="sng" w14:algn="ctr">
            <w14:noFill/>
            <w14:prstDash w14:val="solid"/>
            <w14:bevel/>
          </w14:textOutline>
        </w:rPr>
        <w:t xml:space="preserve">To transact any other business that may properly come before the meeting. </w:t>
      </w:r>
    </w:p>
    <w:p w:rsidR="009B1F15" w:rsidRDefault="009B1F15">
      <w:pPr>
        <w:spacing w:line="480" w:lineRule="auto"/>
        <w:rPr>
          <w:rFonts w:eastAsia="Times New Roman"/>
          <w:color w:val="000000"/>
          <w:sz w:val="28"/>
          <w:szCs w:val="28"/>
          <w:u w:color="000000"/>
          <w14:textOutline w14:w="0" w14:cap="flat" w14:cmpd="sng" w14:algn="ctr">
            <w14:noFill/>
            <w14:prstDash w14:val="solid"/>
            <w14:bevel/>
          </w14:textOutline>
        </w:rPr>
      </w:pPr>
    </w:p>
    <w:p w:rsidR="009B1F15" w:rsidRDefault="00ED1B91">
      <w:pPr>
        <w:rPr>
          <w:rFonts w:eastAsia="Times New Roman"/>
          <w:color w:val="000000"/>
          <w:sz w:val="28"/>
          <w:szCs w:val="28"/>
          <w:u w:color="000000"/>
          <w14:textOutline w14:w="0" w14:cap="flat" w14:cmpd="sng" w14:algn="ctr">
            <w14:noFill/>
            <w14:prstDash w14:val="solid"/>
            <w14:bevel/>
          </w14:textOutline>
        </w:rPr>
      </w:pPr>
      <w:r>
        <w:rPr>
          <w:rFonts w:cs="Arial Unicode MS"/>
          <w:color w:val="000000"/>
          <w:sz w:val="28"/>
          <w:szCs w:val="28"/>
          <w:u w:color="000000"/>
          <w14:textOutline w14:w="0" w14:cap="flat" w14:cmpd="sng" w14:algn="ctr">
            <w14:noFill/>
            <w14:prstDash w14:val="solid"/>
            <w14:bevel/>
          </w14:textOutline>
        </w:rPr>
        <w:t>Baldwinville, Massachusetts</w:t>
      </w:r>
      <w:r>
        <w:rPr>
          <w:rFonts w:cs="Arial Unicode MS"/>
          <w:color w:val="000000"/>
          <w:sz w:val="28"/>
          <w:szCs w:val="28"/>
          <w:u w:color="000000"/>
          <w14:textOutline w14:w="0" w14:cap="flat" w14:cmpd="sng" w14:algn="ctr">
            <w14:noFill/>
            <w14:prstDash w14:val="solid"/>
            <w14:bevel/>
          </w14:textOutline>
        </w:rPr>
        <w:tab/>
      </w:r>
      <w:r>
        <w:rPr>
          <w:rFonts w:cs="Arial Unicode MS"/>
          <w:color w:val="000000"/>
          <w:sz w:val="28"/>
          <w:szCs w:val="28"/>
          <w:u w:color="000000"/>
          <w14:textOutline w14:w="0" w14:cap="flat" w14:cmpd="sng" w14:algn="ctr">
            <w14:noFill/>
            <w14:prstDash w14:val="solid"/>
            <w14:bevel/>
          </w14:textOutline>
        </w:rPr>
        <w:tab/>
      </w:r>
      <w:r>
        <w:rPr>
          <w:rFonts w:cs="Arial Unicode MS"/>
          <w:color w:val="000000"/>
          <w:sz w:val="28"/>
          <w:szCs w:val="28"/>
          <w:u w:color="000000"/>
          <w14:textOutline w14:w="0" w14:cap="flat" w14:cmpd="sng" w14:algn="ctr">
            <w14:noFill/>
            <w14:prstDash w14:val="solid"/>
            <w14:bevel/>
          </w14:textOutline>
        </w:rPr>
        <w:tab/>
      </w:r>
      <w:r>
        <w:rPr>
          <w:rFonts w:cs="Arial Unicode MS"/>
          <w:color w:val="000000"/>
          <w:sz w:val="28"/>
          <w:szCs w:val="28"/>
          <w:u w:color="000000"/>
          <w14:textOutline w14:w="0" w14:cap="flat" w14:cmpd="sng" w14:algn="ctr">
            <w14:noFill/>
            <w14:prstDash w14:val="solid"/>
            <w14:bevel/>
          </w14:textOutline>
        </w:rPr>
        <w:tab/>
        <w:t>_________________________</w:t>
      </w:r>
    </w:p>
    <w:p w:rsidR="009B1F15" w:rsidRDefault="00ED1B91">
      <w:pPr>
        <w:rPr>
          <w:rFonts w:eastAsia="Times New Roman"/>
          <w:color w:val="000000"/>
          <w:sz w:val="28"/>
          <w:szCs w:val="28"/>
          <w:u w:color="000000"/>
          <w14:textOutline w14:w="0" w14:cap="flat" w14:cmpd="sng" w14:algn="ctr">
            <w14:noFill/>
            <w14:prstDash w14:val="solid"/>
            <w14:bevel/>
          </w14:textOutline>
        </w:rPr>
      </w:pPr>
      <w:r>
        <w:rPr>
          <w:rFonts w:cs="Arial Unicode MS"/>
          <w:color w:val="000000"/>
          <w:sz w:val="28"/>
          <w:szCs w:val="28"/>
          <w:u w:color="000000"/>
          <w14:textOutline w14:w="0" w14:cap="flat" w14:cmpd="sng" w14:algn="ctr">
            <w14:noFill/>
            <w14:prstDash w14:val="solid"/>
            <w14:bevel/>
          </w14:textOutline>
        </w:rPr>
        <w:t>January 11, 2023</w:t>
      </w:r>
      <w:r>
        <w:rPr>
          <w:rFonts w:eastAsia="Times New Roman"/>
          <w:color w:val="000000"/>
          <w:sz w:val="28"/>
          <w:szCs w:val="28"/>
          <w:u w:color="000000"/>
          <w14:textOutline w14:w="0" w14:cap="flat" w14:cmpd="sng" w14:algn="ctr">
            <w14:noFill/>
            <w14:prstDash w14:val="solid"/>
            <w14:bevel/>
          </w14:textOutline>
        </w:rPr>
        <w:tab/>
      </w:r>
      <w:r>
        <w:rPr>
          <w:rFonts w:eastAsia="Times New Roman"/>
          <w:color w:val="000000"/>
          <w:sz w:val="28"/>
          <w:szCs w:val="28"/>
          <w:u w:color="000000"/>
          <w14:textOutline w14:w="0" w14:cap="flat" w14:cmpd="sng" w14:algn="ctr">
            <w14:noFill/>
            <w14:prstDash w14:val="solid"/>
            <w14:bevel/>
          </w14:textOutline>
        </w:rPr>
        <w:tab/>
      </w:r>
      <w:r>
        <w:rPr>
          <w:rFonts w:eastAsia="Times New Roman"/>
          <w:color w:val="000000"/>
          <w:sz w:val="28"/>
          <w:szCs w:val="28"/>
          <w:u w:color="000000"/>
          <w14:textOutline w14:w="0" w14:cap="flat" w14:cmpd="sng" w14:algn="ctr">
            <w14:noFill/>
            <w14:prstDash w14:val="solid"/>
            <w14:bevel/>
          </w14:textOutline>
        </w:rPr>
        <w:tab/>
      </w:r>
      <w:r>
        <w:rPr>
          <w:rFonts w:eastAsia="Times New Roman"/>
          <w:color w:val="000000"/>
          <w:sz w:val="28"/>
          <w:szCs w:val="28"/>
          <w:u w:color="000000"/>
          <w14:textOutline w14:w="0" w14:cap="flat" w14:cmpd="sng" w14:algn="ctr">
            <w14:noFill/>
            <w14:prstDash w14:val="solid"/>
            <w14:bevel/>
          </w14:textOutline>
        </w:rPr>
        <w:tab/>
      </w:r>
      <w:r>
        <w:rPr>
          <w:rFonts w:eastAsia="Times New Roman"/>
          <w:color w:val="000000"/>
          <w:sz w:val="28"/>
          <w:szCs w:val="28"/>
          <w:u w:color="000000"/>
          <w14:textOutline w14:w="0" w14:cap="flat" w14:cmpd="sng" w14:algn="ctr">
            <w14:noFill/>
            <w14:prstDash w14:val="solid"/>
            <w14:bevel/>
          </w14:textOutline>
        </w:rPr>
        <w:tab/>
      </w:r>
      <w:r>
        <w:rPr>
          <w:rFonts w:eastAsia="Times New Roman"/>
          <w:color w:val="000000"/>
          <w:sz w:val="28"/>
          <w:szCs w:val="28"/>
          <w:u w:color="000000"/>
          <w14:textOutline w14:w="0" w14:cap="flat" w14:cmpd="sng" w14:algn="ctr">
            <w14:noFill/>
            <w14:prstDash w14:val="solid"/>
            <w14:bevel/>
          </w14:textOutline>
        </w:rPr>
        <w:tab/>
        <w:t>Barbara A. Woodbury, Clerk</w:t>
      </w:r>
    </w:p>
    <w:p w:rsidR="009B1F15" w:rsidRDefault="009B1F15">
      <w:pPr>
        <w:spacing w:line="480" w:lineRule="auto"/>
        <w:rPr>
          <w:rFonts w:eastAsia="Times New Roman"/>
          <w:color w:val="000000"/>
          <w:sz w:val="28"/>
          <w:szCs w:val="28"/>
          <w:u w:color="000000"/>
          <w14:textOutline w14:w="0" w14:cap="flat" w14:cmpd="sng" w14:algn="ctr">
            <w14:noFill/>
            <w14:prstDash w14:val="solid"/>
            <w14:bevel/>
          </w14:textOutline>
        </w:rPr>
      </w:pPr>
    </w:p>
    <w:p w:rsidR="009B1F15" w:rsidRDefault="00ED1B91">
      <w:pPr>
        <w:spacing w:line="480" w:lineRule="auto"/>
        <w:rPr>
          <w:rFonts w:eastAsia="Times New Roman"/>
          <w:color w:val="000000"/>
          <w:sz w:val="28"/>
          <w:szCs w:val="28"/>
          <w:u w:color="000000"/>
          <w14:textOutline w14:w="0" w14:cap="flat" w14:cmpd="sng" w14:algn="ctr">
            <w14:noFill/>
            <w14:prstDash w14:val="solid"/>
            <w14:bevel/>
          </w14:textOutline>
        </w:rPr>
      </w:pPr>
      <w:r>
        <w:rPr>
          <w:rFonts w:eastAsia="Times New Roman"/>
          <w:color w:val="000000"/>
          <w:sz w:val="28"/>
          <w:szCs w:val="28"/>
          <w:u w:color="000000"/>
          <w14:textOutline w14:w="0" w14:cap="flat" w14:cmpd="sng" w14:algn="ctr">
            <w14:noFill/>
            <w14:prstDash w14:val="solid"/>
            <w14:bevel/>
          </w14:textOutline>
        </w:rPr>
        <w:tab/>
      </w:r>
    </w:p>
    <w:p w:rsidR="009B1F15" w:rsidRDefault="009B1F15">
      <w:pPr>
        <w:spacing w:line="480" w:lineRule="auto"/>
        <w:rPr>
          <w:rFonts w:eastAsia="Times New Roman"/>
          <w:color w:val="000000"/>
          <w:sz w:val="28"/>
          <w:szCs w:val="28"/>
          <w:u w:color="000000"/>
          <w14:textOutline w14:w="0" w14:cap="flat" w14:cmpd="sng" w14:algn="ctr">
            <w14:noFill/>
            <w14:prstDash w14:val="solid"/>
            <w14:bevel/>
          </w14:textOutline>
        </w:rPr>
      </w:pPr>
    </w:p>
    <w:p w:rsidR="009B1F15" w:rsidRDefault="009B1F15">
      <w:pPr>
        <w:spacing w:line="480" w:lineRule="auto"/>
        <w:rPr>
          <w:rFonts w:eastAsia="Times New Roman"/>
          <w:color w:val="000000"/>
          <w:sz w:val="28"/>
          <w:szCs w:val="28"/>
          <w:u w:color="000000"/>
          <w14:textOutline w14:w="0" w14:cap="flat" w14:cmpd="sng" w14:algn="ctr">
            <w14:noFill/>
            <w14:prstDash w14:val="solid"/>
            <w14:bevel/>
          </w14:textOutline>
        </w:rPr>
      </w:pPr>
    </w:p>
    <w:p w:rsidR="009B1F15" w:rsidRDefault="009B1F15">
      <w:pPr>
        <w:spacing w:line="480" w:lineRule="auto"/>
        <w:rPr>
          <w:rFonts w:eastAsia="Times New Roman"/>
          <w:color w:val="000000"/>
          <w:sz w:val="28"/>
          <w:szCs w:val="28"/>
          <w:u w:color="000000"/>
          <w14:textOutline w14:w="0" w14:cap="flat" w14:cmpd="sng" w14:algn="ctr">
            <w14:noFill/>
            <w14:prstDash w14:val="solid"/>
            <w14:bevel/>
          </w14:textOutline>
        </w:rPr>
      </w:pPr>
    </w:p>
    <w:p w:rsidR="009B1F15" w:rsidRDefault="009B1F15">
      <w:pPr>
        <w:spacing w:line="480" w:lineRule="auto"/>
        <w:rPr>
          <w:rFonts w:eastAsia="Times New Roman"/>
          <w:color w:val="000000"/>
          <w:sz w:val="28"/>
          <w:szCs w:val="28"/>
          <w:u w:color="000000"/>
          <w14:textOutline w14:w="0" w14:cap="flat" w14:cmpd="sng" w14:algn="ctr">
            <w14:noFill/>
            <w14:prstDash w14:val="solid"/>
            <w14:bevel/>
          </w14:textOutline>
        </w:rPr>
      </w:pPr>
    </w:p>
    <w:p w:rsidR="009B1F15" w:rsidRDefault="009B1F15">
      <w:pPr>
        <w:spacing w:line="480" w:lineRule="auto"/>
        <w:rPr>
          <w:rFonts w:eastAsia="Times New Roman"/>
          <w:color w:val="000000"/>
          <w:sz w:val="28"/>
          <w:szCs w:val="28"/>
          <w:u w:color="000000"/>
          <w14:textOutline w14:w="0" w14:cap="flat" w14:cmpd="sng" w14:algn="ctr">
            <w14:noFill/>
            <w14:prstDash w14:val="solid"/>
            <w14:bevel/>
          </w14:textOutline>
        </w:rPr>
      </w:pPr>
    </w:p>
    <w:p w:rsidR="009B1F15" w:rsidRDefault="009B1F15">
      <w:pPr>
        <w:spacing w:line="480" w:lineRule="auto"/>
        <w:rPr>
          <w:rFonts w:eastAsia="Times New Roman"/>
          <w:color w:val="000000"/>
          <w:sz w:val="28"/>
          <w:szCs w:val="28"/>
          <w:u w:color="000000"/>
          <w14:textOutline w14:w="0" w14:cap="flat" w14:cmpd="sng" w14:algn="ctr">
            <w14:noFill/>
            <w14:prstDash w14:val="solid"/>
            <w14:bevel/>
          </w14:textOutline>
        </w:rPr>
      </w:pPr>
    </w:p>
    <w:p w:rsidR="009B1F15" w:rsidRDefault="009B1F15">
      <w:pPr>
        <w:spacing w:line="480" w:lineRule="auto"/>
        <w:rPr>
          <w:rFonts w:eastAsia="Times New Roman"/>
          <w:color w:val="000000"/>
          <w:sz w:val="28"/>
          <w:szCs w:val="28"/>
          <w:u w:color="000000"/>
          <w14:textOutline w14:w="0" w14:cap="flat" w14:cmpd="sng" w14:algn="ctr">
            <w14:noFill/>
            <w14:prstDash w14:val="solid"/>
            <w14:bevel/>
          </w14:textOutline>
        </w:rPr>
      </w:pPr>
    </w:p>
    <w:p w:rsidR="009B1F15" w:rsidRDefault="00ED1B91">
      <w:pPr>
        <w:pStyle w:val="Body"/>
        <w:jc w:val="center"/>
        <w:rPr>
          <w:rFonts w:ascii="Times New Roman" w:eastAsia="Times New Roman" w:hAnsi="Times New Roman" w:cs="Times New Roman"/>
          <w:sz w:val="28"/>
          <w:szCs w:val="28"/>
        </w:rPr>
      </w:pPr>
      <w:r>
        <w:rPr>
          <w:rFonts w:ascii="Times New Roman" w:hAnsi="Times New Roman"/>
          <w:sz w:val="28"/>
          <w:szCs w:val="28"/>
        </w:rPr>
        <w:lastRenderedPageBreak/>
        <w:t>147th ANNUAL MEETING</w:t>
      </w:r>
    </w:p>
    <w:p w:rsidR="009B1F15" w:rsidRDefault="00ED1B91">
      <w:pPr>
        <w:pStyle w:val="Body"/>
        <w:jc w:val="center"/>
        <w:rPr>
          <w:rFonts w:ascii="Times New Roman" w:eastAsia="Times New Roman" w:hAnsi="Times New Roman" w:cs="Times New Roman"/>
          <w:sz w:val="28"/>
          <w:szCs w:val="28"/>
        </w:rPr>
      </w:pPr>
      <w:r>
        <w:rPr>
          <w:rFonts w:ascii="Times New Roman" w:hAnsi="Times New Roman"/>
          <w:sz w:val="28"/>
          <w:szCs w:val="28"/>
        </w:rPr>
        <w:t>FEBRUARY 6, 2022</w:t>
      </w:r>
    </w:p>
    <w:p w:rsidR="009B1F15" w:rsidRDefault="009B1F15">
      <w:pPr>
        <w:pStyle w:val="Body"/>
        <w:jc w:val="center"/>
        <w:rPr>
          <w:rFonts w:ascii="Times New Roman" w:eastAsia="Times New Roman" w:hAnsi="Times New Roman" w:cs="Times New Roman"/>
          <w:sz w:val="28"/>
          <w:szCs w:val="28"/>
        </w:rPr>
      </w:pPr>
    </w:p>
    <w:p w:rsidR="009B1F15" w:rsidRDefault="009B1F15">
      <w:pPr>
        <w:pStyle w:val="Body"/>
        <w:jc w:val="center"/>
        <w:rPr>
          <w:rFonts w:ascii="Times New Roman" w:eastAsia="Times New Roman" w:hAnsi="Times New Roman" w:cs="Times New Roman"/>
          <w:sz w:val="28"/>
          <w:szCs w:val="28"/>
        </w:rPr>
      </w:pPr>
    </w:p>
    <w:p w:rsidR="009B1F15" w:rsidRDefault="00ED1B91">
      <w:pPr>
        <w:pStyle w:val="Body"/>
        <w:rPr>
          <w:rFonts w:ascii="Times New Roman" w:eastAsia="Times New Roman" w:hAnsi="Times New Roman" w:cs="Times New Roman"/>
          <w:sz w:val="28"/>
          <w:szCs w:val="28"/>
        </w:rPr>
      </w:pPr>
      <w:r>
        <w:rPr>
          <w:rFonts w:ascii="Times New Roman" w:hAnsi="Times New Roman"/>
          <w:sz w:val="28"/>
          <w:szCs w:val="28"/>
        </w:rPr>
        <w:t>The 147th Annual Meeting of Memorial Congregational Church was held on Sunday, February 6, 2022, having been postponed from January 30 due to snow cancellation.</w:t>
      </w:r>
    </w:p>
    <w:p w:rsidR="009B1F15" w:rsidRDefault="009B1F15">
      <w:pPr>
        <w:pStyle w:val="Body"/>
        <w:rPr>
          <w:rFonts w:ascii="Times New Roman" w:eastAsia="Times New Roman" w:hAnsi="Times New Roman" w:cs="Times New Roman"/>
          <w:sz w:val="28"/>
          <w:szCs w:val="28"/>
        </w:rPr>
      </w:pPr>
    </w:p>
    <w:p w:rsidR="009B1F15" w:rsidRDefault="00ED1B91">
      <w:pPr>
        <w:pStyle w:val="Body"/>
        <w:rPr>
          <w:rFonts w:ascii="Times New Roman" w:eastAsia="Times New Roman" w:hAnsi="Times New Roman" w:cs="Times New Roman"/>
          <w:sz w:val="28"/>
          <w:szCs w:val="28"/>
        </w:rPr>
      </w:pPr>
      <w:r>
        <w:rPr>
          <w:rFonts w:ascii="Times New Roman" w:hAnsi="Times New Roman"/>
          <w:sz w:val="28"/>
          <w:szCs w:val="28"/>
        </w:rPr>
        <w:t xml:space="preserve">The meeting was called to order at 10:55 </w:t>
      </w:r>
      <w:r>
        <w:rPr>
          <w:rFonts w:ascii="Times New Roman" w:hAnsi="Times New Roman"/>
          <w:sz w:val="28"/>
          <w:szCs w:val="28"/>
        </w:rPr>
        <w:t xml:space="preserve">by Moderator </w:t>
      </w:r>
      <w:proofErr w:type="spellStart"/>
      <w:r>
        <w:rPr>
          <w:rFonts w:ascii="Times New Roman" w:hAnsi="Times New Roman"/>
          <w:sz w:val="28"/>
          <w:szCs w:val="28"/>
        </w:rPr>
        <w:t>Nowell</w:t>
      </w:r>
      <w:proofErr w:type="spellEnd"/>
      <w:r>
        <w:rPr>
          <w:rFonts w:ascii="Times New Roman" w:hAnsi="Times New Roman"/>
          <w:sz w:val="28"/>
          <w:szCs w:val="28"/>
        </w:rPr>
        <w:t xml:space="preserve"> Francis with 19 members in attendance.</w:t>
      </w:r>
    </w:p>
    <w:p w:rsidR="009B1F15" w:rsidRDefault="009B1F15">
      <w:pPr>
        <w:pStyle w:val="Body"/>
        <w:rPr>
          <w:rFonts w:ascii="Times New Roman" w:eastAsia="Times New Roman" w:hAnsi="Times New Roman" w:cs="Times New Roman"/>
          <w:sz w:val="28"/>
          <w:szCs w:val="28"/>
        </w:rPr>
      </w:pPr>
    </w:p>
    <w:p w:rsidR="009B1F15" w:rsidRDefault="00ED1B91">
      <w:pPr>
        <w:pStyle w:val="Body"/>
        <w:rPr>
          <w:rFonts w:ascii="Times New Roman" w:eastAsia="Times New Roman" w:hAnsi="Times New Roman" w:cs="Times New Roman"/>
          <w:sz w:val="28"/>
          <w:szCs w:val="28"/>
        </w:rPr>
      </w:pPr>
      <w:r>
        <w:rPr>
          <w:rFonts w:ascii="Times New Roman" w:hAnsi="Times New Roman"/>
          <w:sz w:val="28"/>
          <w:szCs w:val="28"/>
        </w:rPr>
        <w:t xml:space="preserve">The minutes of the 2021 meeting were accepted after a motion by Rev. Richard Jones with a second by Michael </w:t>
      </w:r>
      <w:proofErr w:type="spellStart"/>
      <w:r>
        <w:rPr>
          <w:rFonts w:ascii="Times New Roman" w:hAnsi="Times New Roman"/>
          <w:sz w:val="28"/>
          <w:szCs w:val="28"/>
        </w:rPr>
        <w:t>Forhan</w:t>
      </w:r>
      <w:proofErr w:type="spellEnd"/>
      <w:r>
        <w:rPr>
          <w:rFonts w:ascii="Times New Roman" w:hAnsi="Times New Roman"/>
          <w:sz w:val="28"/>
          <w:szCs w:val="28"/>
        </w:rPr>
        <w:t>.</w:t>
      </w:r>
    </w:p>
    <w:p w:rsidR="009B1F15" w:rsidRDefault="009B1F15">
      <w:pPr>
        <w:pStyle w:val="Body"/>
        <w:rPr>
          <w:rFonts w:ascii="Times New Roman" w:eastAsia="Times New Roman" w:hAnsi="Times New Roman" w:cs="Times New Roman"/>
          <w:sz w:val="28"/>
          <w:szCs w:val="28"/>
        </w:rPr>
      </w:pPr>
    </w:p>
    <w:p w:rsidR="009B1F15" w:rsidRDefault="00ED1B91">
      <w:pPr>
        <w:pStyle w:val="Body"/>
        <w:rPr>
          <w:rFonts w:ascii="Times New Roman" w:eastAsia="Times New Roman" w:hAnsi="Times New Roman" w:cs="Times New Roman"/>
          <w:sz w:val="28"/>
          <w:szCs w:val="28"/>
        </w:rPr>
      </w:pPr>
      <w:r>
        <w:rPr>
          <w:rFonts w:ascii="Times New Roman" w:hAnsi="Times New Roman"/>
          <w:sz w:val="28"/>
          <w:szCs w:val="28"/>
        </w:rPr>
        <w:t xml:space="preserve">The first five reports were taken as a group and commented on by a member of </w:t>
      </w:r>
      <w:r>
        <w:rPr>
          <w:rFonts w:ascii="Times New Roman" w:hAnsi="Times New Roman"/>
          <w:sz w:val="28"/>
          <w:szCs w:val="28"/>
        </w:rPr>
        <w:t xml:space="preserve">each group.  Rev. Jones, commenting on his report, said he still enjoys his ministry with us.  He thanked Michelle </w:t>
      </w:r>
      <w:proofErr w:type="spellStart"/>
      <w:r>
        <w:rPr>
          <w:rFonts w:ascii="Times New Roman" w:hAnsi="Times New Roman"/>
          <w:sz w:val="28"/>
          <w:szCs w:val="28"/>
        </w:rPr>
        <w:t>Salvanelli</w:t>
      </w:r>
      <w:proofErr w:type="spellEnd"/>
      <w:r>
        <w:rPr>
          <w:rFonts w:ascii="Times New Roman" w:hAnsi="Times New Roman"/>
          <w:sz w:val="28"/>
          <w:szCs w:val="28"/>
        </w:rPr>
        <w:t xml:space="preserve">, the Deacons, the Trustees, Jeff </w:t>
      </w:r>
      <w:proofErr w:type="spellStart"/>
      <w:r>
        <w:rPr>
          <w:rFonts w:ascii="Times New Roman" w:hAnsi="Times New Roman"/>
          <w:sz w:val="28"/>
          <w:szCs w:val="28"/>
        </w:rPr>
        <w:t>Salvanelli</w:t>
      </w:r>
      <w:proofErr w:type="spellEnd"/>
      <w:r>
        <w:rPr>
          <w:rFonts w:ascii="Times New Roman" w:hAnsi="Times New Roman"/>
          <w:sz w:val="28"/>
          <w:szCs w:val="28"/>
        </w:rPr>
        <w:t xml:space="preserve"> for running the camera to tape the services, the congregation, and finally but not lea</w:t>
      </w:r>
      <w:r>
        <w:rPr>
          <w:rFonts w:ascii="Times New Roman" w:hAnsi="Times New Roman"/>
          <w:sz w:val="28"/>
          <w:szCs w:val="28"/>
        </w:rPr>
        <w:t xml:space="preserve">st his wife Donna Mae for her support and involvement in his ministry.  The Deacons thanked everyone for their support.  Deb Hubbard of the Mission Committee thanked everyone for their generosity and support.  Michael </w:t>
      </w:r>
      <w:proofErr w:type="spellStart"/>
      <w:r>
        <w:rPr>
          <w:rFonts w:ascii="Times New Roman" w:hAnsi="Times New Roman"/>
          <w:sz w:val="28"/>
          <w:szCs w:val="28"/>
        </w:rPr>
        <w:t>Forhan</w:t>
      </w:r>
      <w:proofErr w:type="spellEnd"/>
      <w:r>
        <w:rPr>
          <w:rFonts w:ascii="Times New Roman" w:hAnsi="Times New Roman"/>
          <w:sz w:val="28"/>
          <w:szCs w:val="28"/>
        </w:rPr>
        <w:t xml:space="preserve"> of the Trustees spoke about rep</w:t>
      </w:r>
      <w:r>
        <w:rPr>
          <w:rFonts w:ascii="Times New Roman" w:hAnsi="Times New Roman"/>
          <w:sz w:val="28"/>
          <w:szCs w:val="28"/>
        </w:rPr>
        <w:t xml:space="preserve">lacing the retaining wall on the south side of the church, thanked everyone for their support, and said a special thank you to Dave Skinner for all he did for the church over the years.  Mike Scott thanked Michael </w:t>
      </w:r>
      <w:proofErr w:type="spellStart"/>
      <w:r>
        <w:rPr>
          <w:rFonts w:ascii="Times New Roman" w:hAnsi="Times New Roman"/>
          <w:sz w:val="28"/>
          <w:szCs w:val="28"/>
        </w:rPr>
        <w:t>Forhan</w:t>
      </w:r>
      <w:proofErr w:type="spellEnd"/>
      <w:r>
        <w:rPr>
          <w:rFonts w:ascii="Times New Roman" w:hAnsi="Times New Roman"/>
          <w:sz w:val="28"/>
          <w:szCs w:val="28"/>
        </w:rPr>
        <w:t xml:space="preserve"> for his good work.  The five report</w:t>
      </w:r>
      <w:r>
        <w:rPr>
          <w:rFonts w:ascii="Times New Roman" w:hAnsi="Times New Roman"/>
          <w:sz w:val="28"/>
          <w:szCs w:val="28"/>
        </w:rPr>
        <w:t xml:space="preserve">s were accepted after a motion from Michael </w:t>
      </w:r>
      <w:proofErr w:type="spellStart"/>
      <w:r>
        <w:rPr>
          <w:rFonts w:ascii="Times New Roman" w:hAnsi="Times New Roman"/>
          <w:sz w:val="28"/>
          <w:szCs w:val="28"/>
        </w:rPr>
        <w:t>Forhan</w:t>
      </w:r>
      <w:proofErr w:type="spellEnd"/>
      <w:r>
        <w:rPr>
          <w:rFonts w:ascii="Times New Roman" w:hAnsi="Times New Roman"/>
          <w:sz w:val="28"/>
          <w:szCs w:val="28"/>
        </w:rPr>
        <w:t xml:space="preserve"> and a second from Michelle </w:t>
      </w:r>
      <w:proofErr w:type="spellStart"/>
      <w:r>
        <w:rPr>
          <w:rFonts w:ascii="Times New Roman" w:hAnsi="Times New Roman"/>
          <w:sz w:val="28"/>
          <w:szCs w:val="28"/>
        </w:rPr>
        <w:t>Salvanelli</w:t>
      </w:r>
      <w:proofErr w:type="spellEnd"/>
      <w:r>
        <w:rPr>
          <w:rFonts w:ascii="Times New Roman" w:hAnsi="Times New Roman"/>
          <w:sz w:val="28"/>
          <w:szCs w:val="28"/>
        </w:rPr>
        <w:t>.</w:t>
      </w:r>
    </w:p>
    <w:p w:rsidR="009B1F15" w:rsidRDefault="009B1F15">
      <w:pPr>
        <w:pStyle w:val="Body"/>
        <w:rPr>
          <w:rFonts w:ascii="Times New Roman" w:eastAsia="Times New Roman" w:hAnsi="Times New Roman" w:cs="Times New Roman"/>
          <w:sz w:val="28"/>
          <w:szCs w:val="28"/>
        </w:rPr>
      </w:pPr>
    </w:p>
    <w:p w:rsidR="009B1F15" w:rsidRDefault="00ED1B91">
      <w:pPr>
        <w:pStyle w:val="Body"/>
        <w:rPr>
          <w:rFonts w:ascii="Times New Roman" w:eastAsia="Times New Roman" w:hAnsi="Times New Roman" w:cs="Times New Roman"/>
          <w:sz w:val="28"/>
          <w:szCs w:val="28"/>
        </w:rPr>
      </w:pPr>
      <w:r>
        <w:rPr>
          <w:rFonts w:ascii="Times New Roman" w:hAnsi="Times New Roman"/>
          <w:sz w:val="28"/>
          <w:szCs w:val="28"/>
        </w:rPr>
        <w:t xml:space="preserve">Barbara Woodbury of the Nominating Committee presented the report.  She thanked new members </w:t>
      </w:r>
      <w:proofErr w:type="spellStart"/>
      <w:r>
        <w:rPr>
          <w:rFonts w:ascii="Times New Roman" w:hAnsi="Times New Roman"/>
          <w:sz w:val="28"/>
          <w:szCs w:val="28"/>
        </w:rPr>
        <w:t>Leiann</w:t>
      </w:r>
      <w:proofErr w:type="spellEnd"/>
      <w:r>
        <w:rPr>
          <w:rFonts w:ascii="Times New Roman" w:hAnsi="Times New Roman"/>
          <w:sz w:val="28"/>
          <w:szCs w:val="28"/>
        </w:rPr>
        <w:t xml:space="preserve"> &amp; Larry Messer for willingly accepting positions.  </w:t>
      </w:r>
      <w:proofErr w:type="spellStart"/>
      <w:r>
        <w:rPr>
          <w:rFonts w:ascii="Times New Roman" w:hAnsi="Times New Roman"/>
          <w:sz w:val="28"/>
          <w:szCs w:val="28"/>
        </w:rPr>
        <w:t>Leiann</w:t>
      </w:r>
      <w:proofErr w:type="spellEnd"/>
      <w:r>
        <w:rPr>
          <w:rFonts w:ascii="Times New Roman" w:hAnsi="Times New Roman"/>
          <w:sz w:val="28"/>
          <w:szCs w:val="28"/>
        </w:rPr>
        <w:t xml:space="preserve"> will be </w:t>
      </w:r>
      <w:r>
        <w:rPr>
          <w:rFonts w:ascii="Times New Roman" w:hAnsi="Times New Roman"/>
          <w:sz w:val="28"/>
          <w:szCs w:val="28"/>
        </w:rPr>
        <w:t>a Deacon and Larry will be a Trustee.  She announced that there are two vacancies on the board of Deacons.  There is also a vacancy for the Historian.  She asked that interested people contact her.</w:t>
      </w:r>
    </w:p>
    <w:p w:rsidR="009B1F15" w:rsidRDefault="009B1F15">
      <w:pPr>
        <w:pStyle w:val="Body"/>
        <w:rPr>
          <w:rFonts w:ascii="Times New Roman" w:eastAsia="Times New Roman" w:hAnsi="Times New Roman" w:cs="Times New Roman"/>
          <w:sz w:val="28"/>
          <w:szCs w:val="28"/>
        </w:rPr>
      </w:pPr>
    </w:p>
    <w:p w:rsidR="009B1F15" w:rsidRDefault="00ED1B91">
      <w:pPr>
        <w:pStyle w:val="Body"/>
        <w:rPr>
          <w:rFonts w:ascii="Times New Roman" w:eastAsia="Times New Roman" w:hAnsi="Times New Roman" w:cs="Times New Roman"/>
          <w:sz w:val="28"/>
          <w:szCs w:val="28"/>
        </w:rPr>
      </w:pPr>
      <w:r>
        <w:rPr>
          <w:rFonts w:ascii="Times New Roman" w:hAnsi="Times New Roman"/>
          <w:sz w:val="28"/>
          <w:szCs w:val="28"/>
        </w:rPr>
        <w:t xml:space="preserve">Treasurer </w:t>
      </w:r>
      <w:proofErr w:type="spellStart"/>
      <w:r>
        <w:rPr>
          <w:rFonts w:ascii="Times New Roman" w:hAnsi="Times New Roman"/>
          <w:sz w:val="28"/>
          <w:szCs w:val="28"/>
        </w:rPr>
        <w:t>Nowell</w:t>
      </w:r>
      <w:proofErr w:type="spellEnd"/>
      <w:r>
        <w:rPr>
          <w:rFonts w:ascii="Times New Roman" w:hAnsi="Times New Roman"/>
          <w:sz w:val="28"/>
          <w:szCs w:val="28"/>
        </w:rPr>
        <w:t xml:space="preserve"> Francis opened his report with thank you</w:t>
      </w:r>
      <w:r>
        <w:rPr>
          <w:rFonts w:ascii="Times New Roman" w:hAnsi="Times New Roman"/>
          <w:sz w:val="28"/>
          <w:szCs w:val="28"/>
        </w:rPr>
        <w:t xml:space="preserve"> to four individuals.  Sandy Skinner: Sandy has served as Assistant Treasurer for over 20 years and filling in as Treasurer when </w:t>
      </w:r>
      <w:proofErr w:type="spellStart"/>
      <w:r>
        <w:rPr>
          <w:rFonts w:ascii="Times New Roman" w:hAnsi="Times New Roman"/>
          <w:sz w:val="28"/>
          <w:szCs w:val="28"/>
        </w:rPr>
        <w:t>Nowell</w:t>
      </w:r>
      <w:proofErr w:type="spellEnd"/>
      <w:r>
        <w:rPr>
          <w:rFonts w:ascii="Times New Roman" w:hAnsi="Times New Roman"/>
          <w:sz w:val="28"/>
          <w:szCs w:val="28"/>
        </w:rPr>
        <w:t xml:space="preserve"> was away. Mike Scott:  Mike Scott has stepped in when Richard was on vacation, doing this voluntarily without pay, savin</w:t>
      </w:r>
      <w:r>
        <w:rPr>
          <w:rFonts w:ascii="Times New Roman" w:hAnsi="Times New Roman"/>
          <w:sz w:val="28"/>
          <w:szCs w:val="28"/>
        </w:rPr>
        <w:t xml:space="preserve">g the church hundreds of dollars.  Barbara Woodbury:  Barbara prepares the annual report, the nominating committee work, serves as a Deacon, and checks the telephone messages. Mike </w:t>
      </w:r>
      <w:proofErr w:type="spellStart"/>
      <w:r>
        <w:rPr>
          <w:rFonts w:ascii="Times New Roman" w:hAnsi="Times New Roman"/>
          <w:sz w:val="28"/>
          <w:szCs w:val="28"/>
        </w:rPr>
        <w:t>Forhan</w:t>
      </w:r>
      <w:proofErr w:type="spellEnd"/>
      <w:r>
        <w:rPr>
          <w:rFonts w:ascii="Times New Roman" w:hAnsi="Times New Roman"/>
          <w:sz w:val="28"/>
          <w:szCs w:val="28"/>
        </w:rPr>
        <w:t xml:space="preserve">: Mike chairs the Board of Trustees.  The </w:t>
      </w:r>
      <w:r>
        <w:rPr>
          <w:rFonts w:ascii="Times New Roman" w:hAnsi="Times New Roman"/>
          <w:sz w:val="28"/>
          <w:szCs w:val="28"/>
        </w:rPr>
        <w:lastRenderedPageBreak/>
        <w:t>Trustees had a lot of diffi</w:t>
      </w:r>
      <w:r>
        <w:rPr>
          <w:rFonts w:ascii="Times New Roman" w:hAnsi="Times New Roman"/>
          <w:sz w:val="28"/>
          <w:szCs w:val="28"/>
        </w:rPr>
        <w:t>cult decisions this year.  Mike obtained M Proctor Masonry for the retaining wall and did a lot of work securing a different carrier for our church insurance.</w:t>
      </w:r>
    </w:p>
    <w:p w:rsidR="009B1F15" w:rsidRDefault="009B1F15">
      <w:pPr>
        <w:pStyle w:val="Body"/>
        <w:rPr>
          <w:rFonts w:ascii="Times New Roman" w:eastAsia="Times New Roman" w:hAnsi="Times New Roman" w:cs="Times New Roman"/>
          <w:sz w:val="28"/>
          <w:szCs w:val="28"/>
        </w:rPr>
      </w:pPr>
    </w:p>
    <w:p w:rsidR="009B1F15" w:rsidRDefault="00ED1B91">
      <w:pPr>
        <w:pStyle w:val="Body"/>
        <w:rPr>
          <w:rFonts w:ascii="Times New Roman" w:eastAsia="Times New Roman" w:hAnsi="Times New Roman" w:cs="Times New Roman"/>
          <w:sz w:val="28"/>
          <w:szCs w:val="28"/>
        </w:rPr>
      </w:pPr>
      <w:r>
        <w:rPr>
          <w:rFonts w:ascii="Times New Roman" w:hAnsi="Times New Roman"/>
          <w:sz w:val="28"/>
          <w:szCs w:val="28"/>
        </w:rPr>
        <w:t>With a Christmas Eve offering of over $1500, we ended 2021 with a surplus of $938.  Changing ins</w:t>
      </w:r>
      <w:r>
        <w:rPr>
          <w:rFonts w:ascii="Times New Roman" w:hAnsi="Times New Roman"/>
          <w:sz w:val="28"/>
          <w:szCs w:val="28"/>
        </w:rPr>
        <w:t>urance companies to Church Mutual gave us a savings of $3,200. We have free cash of $12,326 which we can use if need be.  Even using some of the invested funds, the fund earned 8.43%.  At some point the 120-year-old leatherwork in the organ will have to be</w:t>
      </w:r>
      <w:r>
        <w:rPr>
          <w:rFonts w:ascii="Times New Roman" w:hAnsi="Times New Roman"/>
          <w:sz w:val="28"/>
          <w:szCs w:val="28"/>
        </w:rPr>
        <w:t xml:space="preserve"> replaced at a cost of between $10,000 and $15,000.</w:t>
      </w:r>
    </w:p>
    <w:p w:rsidR="009B1F15" w:rsidRDefault="00ED1B91">
      <w:pPr>
        <w:pStyle w:val="Body"/>
        <w:rPr>
          <w:rFonts w:ascii="Times New Roman" w:eastAsia="Times New Roman" w:hAnsi="Times New Roman" w:cs="Times New Roman"/>
          <w:sz w:val="28"/>
          <w:szCs w:val="28"/>
        </w:rPr>
      </w:pPr>
      <w:r>
        <w:rPr>
          <w:rFonts w:ascii="Times New Roman" w:hAnsi="Times New Roman"/>
          <w:sz w:val="28"/>
          <w:szCs w:val="28"/>
        </w:rPr>
        <w:t>The Treasurer</w:t>
      </w:r>
      <w:r>
        <w:rPr>
          <w:rFonts w:ascii="Times New Roman" w:hAnsi="Times New Roman"/>
          <w:sz w:val="28"/>
          <w:szCs w:val="28"/>
        </w:rPr>
        <w:t>’</w:t>
      </w:r>
      <w:r>
        <w:rPr>
          <w:rFonts w:ascii="Times New Roman" w:hAnsi="Times New Roman"/>
          <w:sz w:val="28"/>
          <w:szCs w:val="28"/>
        </w:rPr>
        <w:t xml:space="preserve">s report was accepted after a motion by </w:t>
      </w:r>
      <w:proofErr w:type="spellStart"/>
      <w:r>
        <w:rPr>
          <w:rFonts w:ascii="Times New Roman" w:hAnsi="Times New Roman"/>
          <w:sz w:val="28"/>
          <w:szCs w:val="28"/>
        </w:rPr>
        <w:t>Carolee</w:t>
      </w:r>
      <w:proofErr w:type="spellEnd"/>
      <w:r>
        <w:rPr>
          <w:rFonts w:ascii="Times New Roman" w:hAnsi="Times New Roman"/>
          <w:sz w:val="28"/>
          <w:szCs w:val="28"/>
        </w:rPr>
        <w:t xml:space="preserve"> Eaton and a second by Cher </w:t>
      </w:r>
      <w:proofErr w:type="spellStart"/>
      <w:r>
        <w:rPr>
          <w:rFonts w:ascii="Times New Roman" w:hAnsi="Times New Roman"/>
          <w:sz w:val="28"/>
          <w:szCs w:val="28"/>
        </w:rPr>
        <w:t>Flis</w:t>
      </w:r>
      <w:proofErr w:type="spellEnd"/>
      <w:r>
        <w:rPr>
          <w:rFonts w:ascii="Times New Roman" w:hAnsi="Times New Roman"/>
          <w:sz w:val="28"/>
          <w:szCs w:val="28"/>
        </w:rPr>
        <w:t xml:space="preserve">.  Deb Hubbard made a motion to accept the budget.  The motion was seconded by Rev. Jones.  The vote to accept </w:t>
      </w:r>
      <w:r>
        <w:rPr>
          <w:rFonts w:ascii="Times New Roman" w:hAnsi="Times New Roman"/>
          <w:sz w:val="28"/>
          <w:szCs w:val="28"/>
        </w:rPr>
        <w:t>the budget was unanimous.</w:t>
      </w:r>
    </w:p>
    <w:p w:rsidR="009B1F15" w:rsidRDefault="009B1F15">
      <w:pPr>
        <w:pStyle w:val="Body"/>
        <w:rPr>
          <w:rFonts w:ascii="Times New Roman" w:eastAsia="Times New Roman" w:hAnsi="Times New Roman" w:cs="Times New Roman"/>
          <w:sz w:val="28"/>
          <w:szCs w:val="28"/>
        </w:rPr>
      </w:pPr>
    </w:p>
    <w:p w:rsidR="009B1F15" w:rsidRDefault="00ED1B91">
      <w:pPr>
        <w:pStyle w:val="Body"/>
        <w:rPr>
          <w:rFonts w:ascii="Times New Roman" w:eastAsia="Times New Roman" w:hAnsi="Times New Roman" w:cs="Times New Roman"/>
          <w:sz w:val="28"/>
          <w:szCs w:val="28"/>
        </w:rPr>
      </w:pPr>
      <w:r>
        <w:rPr>
          <w:rFonts w:ascii="Times New Roman" w:hAnsi="Times New Roman"/>
          <w:sz w:val="28"/>
          <w:szCs w:val="28"/>
        </w:rPr>
        <w:t xml:space="preserve">The motion to adjourn the meeting was made by Donna Mae Jones and seconded by Cher </w:t>
      </w:r>
      <w:proofErr w:type="spellStart"/>
      <w:r>
        <w:rPr>
          <w:rFonts w:ascii="Times New Roman" w:hAnsi="Times New Roman"/>
          <w:sz w:val="28"/>
          <w:szCs w:val="28"/>
        </w:rPr>
        <w:t>Flis</w:t>
      </w:r>
      <w:proofErr w:type="spellEnd"/>
      <w:r>
        <w:rPr>
          <w:rFonts w:ascii="Times New Roman" w:hAnsi="Times New Roman"/>
          <w:sz w:val="28"/>
          <w:szCs w:val="28"/>
        </w:rPr>
        <w:t>.  The motion passed unanimously at 11:22.</w:t>
      </w:r>
    </w:p>
    <w:p w:rsidR="009B1F15" w:rsidRDefault="009B1F15">
      <w:pPr>
        <w:pStyle w:val="Body"/>
        <w:rPr>
          <w:rFonts w:ascii="Times New Roman" w:eastAsia="Times New Roman" w:hAnsi="Times New Roman" w:cs="Times New Roman"/>
          <w:sz w:val="28"/>
          <w:szCs w:val="28"/>
        </w:rPr>
      </w:pPr>
    </w:p>
    <w:p w:rsidR="009B1F15" w:rsidRDefault="00ED1B91">
      <w:pPr>
        <w:pStyle w:val="Body"/>
        <w:rPr>
          <w:rFonts w:ascii="Times New Roman" w:eastAsia="Times New Roman" w:hAnsi="Times New Roman" w:cs="Times New Roman"/>
          <w:sz w:val="28"/>
          <w:szCs w:val="28"/>
        </w:rPr>
      </w:pPr>
      <w:r>
        <w:rPr>
          <w:rFonts w:ascii="Times New Roman" w:hAnsi="Times New Roman"/>
          <w:sz w:val="28"/>
          <w:szCs w:val="28"/>
        </w:rPr>
        <w:t xml:space="preserve">A thank you was said to </w:t>
      </w:r>
      <w:proofErr w:type="spellStart"/>
      <w:r>
        <w:rPr>
          <w:rFonts w:ascii="Times New Roman" w:hAnsi="Times New Roman"/>
          <w:sz w:val="28"/>
          <w:szCs w:val="28"/>
        </w:rPr>
        <w:t>Nowell</w:t>
      </w:r>
      <w:proofErr w:type="spellEnd"/>
      <w:r>
        <w:rPr>
          <w:rFonts w:ascii="Times New Roman" w:hAnsi="Times New Roman"/>
          <w:sz w:val="28"/>
          <w:szCs w:val="28"/>
        </w:rPr>
        <w:t xml:space="preserve"> as Moderator and Treasurer.</w:t>
      </w:r>
    </w:p>
    <w:p w:rsidR="009B1F15" w:rsidRDefault="009B1F15">
      <w:pPr>
        <w:pStyle w:val="Body"/>
        <w:rPr>
          <w:rFonts w:ascii="Times New Roman" w:eastAsia="Times New Roman" w:hAnsi="Times New Roman" w:cs="Times New Roman"/>
          <w:sz w:val="28"/>
          <w:szCs w:val="28"/>
        </w:rPr>
      </w:pPr>
    </w:p>
    <w:p w:rsidR="009B1F15" w:rsidRDefault="00ED1B91">
      <w:pPr>
        <w:pStyle w:val="Body"/>
        <w:rPr>
          <w:rFonts w:ascii="Times New Roman" w:eastAsia="Times New Roman" w:hAnsi="Times New Roman" w:cs="Times New Roman"/>
          <w:sz w:val="28"/>
          <w:szCs w:val="28"/>
        </w:rPr>
      </w:pPr>
      <w:r>
        <w:rPr>
          <w:rFonts w:ascii="Times New Roman" w:hAnsi="Times New Roman"/>
          <w:sz w:val="28"/>
          <w:szCs w:val="28"/>
        </w:rPr>
        <w:t>Respectfully submitted,</w:t>
      </w:r>
    </w:p>
    <w:p w:rsidR="009B1F15" w:rsidRDefault="00ED1B91">
      <w:pPr>
        <w:pStyle w:val="Body"/>
        <w:rPr>
          <w:rFonts w:ascii="Times New Roman" w:eastAsia="Times New Roman" w:hAnsi="Times New Roman" w:cs="Times New Roman"/>
          <w:sz w:val="28"/>
          <w:szCs w:val="28"/>
        </w:rPr>
      </w:pPr>
      <w:r>
        <w:rPr>
          <w:rFonts w:ascii="Times New Roman" w:hAnsi="Times New Roman"/>
          <w:sz w:val="28"/>
          <w:szCs w:val="28"/>
        </w:rPr>
        <w:t>Barbara Woodbu</w:t>
      </w:r>
      <w:r>
        <w:rPr>
          <w:rFonts w:ascii="Times New Roman" w:hAnsi="Times New Roman"/>
          <w:sz w:val="28"/>
          <w:szCs w:val="28"/>
        </w:rPr>
        <w:t>ry, Clerk</w:t>
      </w:r>
    </w:p>
    <w:p w:rsidR="009B1F15" w:rsidRDefault="009B1F15">
      <w:pPr>
        <w:pStyle w:val="Body"/>
        <w:rPr>
          <w:rFonts w:ascii="Times New Roman" w:eastAsia="Times New Roman" w:hAnsi="Times New Roman" w:cs="Times New Roman"/>
          <w:sz w:val="28"/>
          <w:szCs w:val="28"/>
        </w:rPr>
      </w:pPr>
    </w:p>
    <w:p w:rsidR="009B1F15" w:rsidRDefault="009B1F15">
      <w:pPr>
        <w:pStyle w:val="Body"/>
        <w:rPr>
          <w:rFonts w:ascii="Times New Roman" w:eastAsia="Times New Roman" w:hAnsi="Times New Roman" w:cs="Times New Roman"/>
          <w:sz w:val="28"/>
          <w:szCs w:val="28"/>
        </w:rPr>
      </w:pPr>
    </w:p>
    <w:p w:rsidR="009B1F15" w:rsidRDefault="009B1F15">
      <w:pPr>
        <w:pStyle w:val="Body"/>
        <w:rPr>
          <w:rFonts w:ascii="Times New Roman" w:eastAsia="Times New Roman" w:hAnsi="Times New Roman" w:cs="Times New Roman"/>
          <w:sz w:val="28"/>
          <w:szCs w:val="28"/>
        </w:rPr>
      </w:pPr>
    </w:p>
    <w:p w:rsidR="009B1F15" w:rsidRDefault="009B1F15">
      <w:pPr>
        <w:pStyle w:val="Body"/>
        <w:rPr>
          <w:rFonts w:ascii="Times New Roman" w:eastAsia="Times New Roman" w:hAnsi="Times New Roman" w:cs="Times New Roman"/>
          <w:sz w:val="28"/>
          <w:szCs w:val="28"/>
        </w:rPr>
      </w:pPr>
    </w:p>
    <w:p w:rsidR="009B1F15" w:rsidRDefault="009B1F15">
      <w:pPr>
        <w:pStyle w:val="Body"/>
        <w:rPr>
          <w:rFonts w:ascii="Times New Roman" w:eastAsia="Times New Roman" w:hAnsi="Times New Roman" w:cs="Times New Roman"/>
          <w:sz w:val="28"/>
          <w:szCs w:val="28"/>
        </w:rPr>
      </w:pPr>
    </w:p>
    <w:p w:rsidR="009B1F15" w:rsidRDefault="009B1F15">
      <w:pPr>
        <w:pStyle w:val="Body"/>
        <w:rPr>
          <w:rFonts w:ascii="Times New Roman" w:eastAsia="Times New Roman" w:hAnsi="Times New Roman" w:cs="Times New Roman"/>
          <w:sz w:val="28"/>
          <w:szCs w:val="28"/>
        </w:rPr>
      </w:pPr>
    </w:p>
    <w:p w:rsidR="009B1F15" w:rsidRDefault="009B1F15">
      <w:pPr>
        <w:pStyle w:val="Body"/>
        <w:rPr>
          <w:rFonts w:ascii="Times New Roman" w:eastAsia="Times New Roman" w:hAnsi="Times New Roman" w:cs="Times New Roman"/>
          <w:sz w:val="28"/>
          <w:szCs w:val="28"/>
        </w:rPr>
      </w:pPr>
    </w:p>
    <w:p w:rsidR="009B1F15" w:rsidRDefault="00ED1B91">
      <w:pPr>
        <w:pStyle w:val="Body"/>
        <w:rPr>
          <w:rFonts w:ascii="Times New Roman" w:eastAsia="Times New Roman" w:hAnsi="Times New Roman" w:cs="Times New Roman"/>
          <w:sz w:val="28"/>
          <w:szCs w:val="28"/>
        </w:rPr>
      </w:pPr>
      <w:r>
        <w:rPr>
          <w:rFonts w:ascii="Times New Roman" w:hAnsi="Times New Roman"/>
          <w:sz w:val="28"/>
          <w:szCs w:val="28"/>
        </w:rPr>
        <w:t>STATISTICS:</w:t>
      </w:r>
    </w:p>
    <w:p w:rsidR="009B1F15" w:rsidRDefault="009B1F15">
      <w:pPr>
        <w:pStyle w:val="Body"/>
        <w:rPr>
          <w:rFonts w:ascii="Times New Roman" w:eastAsia="Times New Roman" w:hAnsi="Times New Roman" w:cs="Times New Roman"/>
          <w:sz w:val="28"/>
          <w:szCs w:val="28"/>
        </w:rPr>
      </w:pPr>
    </w:p>
    <w:p w:rsidR="009B1F15" w:rsidRDefault="00ED1B91">
      <w:pPr>
        <w:pStyle w:val="Body"/>
        <w:rPr>
          <w:rFonts w:ascii="Times New Roman" w:eastAsia="Times New Roman" w:hAnsi="Times New Roman" w:cs="Times New Roman"/>
          <w:sz w:val="28"/>
          <w:szCs w:val="28"/>
        </w:rPr>
      </w:pPr>
      <w:r>
        <w:rPr>
          <w:rFonts w:ascii="Times New Roman" w:hAnsi="Times New Roman"/>
          <w:sz w:val="28"/>
          <w:szCs w:val="28"/>
        </w:rPr>
        <w:t>Total Membership as of Dec. 31, 2021</w:t>
      </w:r>
      <w:r>
        <w:rPr>
          <w:rFonts w:ascii="Times New Roman" w:hAnsi="Times New Roman"/>
          <w:sz w:val="28"/>
          <w:szCs w:val="28"/>
        </w:rPr>
        <w:tab/>
      </w:r>
      <w:r>
        <w:rPr>
          <w:rFonts w:ascii="Times New Roman" w:hAnsi="Times New Roman"/>
          <w:sz w:val="28"/>
          <w:szCs w:val="28"/>
        </w:rPr>
        <w:tab/>
        <w:t>57</w:t>
      </w:r>
    </w:p>
    <w:p w:rsidR="009B1F15" w:rsidRDefault="00ED1B91">
      <w:pPr>
        <w:pStyle w:val="Body"/>
        <w:rPr>
          <w:rFonts w:ascii="Times New Roman" w:eastAsia="Times New Roman" w:hAnsi="Times New Roman" w:cs="Times New Roman"/>
          <w:sz w:val="28"/>
          <w:szCs w:val="28"/>
        </w:rPr>
      </w:pPr>
      <w:r>
        <w:rPr>
          <w:rFonts w:ascii="Times New Roman" w:hAnsi="Times New Roman"/>
          <w:sz w:val="28"/>
          <w:szCs w:val="28"/>
        </w:rPr>
        <w:t>Deaths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w:t>
      </w:r>
    </w:p>
    <w:p w:rsidR="009B1F15" w:rsidRDefault="00ED1B91">
      <w:pPr>
        <w:pStyle w:val="Body"/>
        <w:rPr>
          <w:rFonts w:ascii="Times New Roman" w:eastAsia="Times New Roman" w:hAnsi="Times New Roman" w:cs="Times New Roman"/>
          <w:sz w:val="28"/>
          <w:szCs w:val="28"/>
        </w:rPr>
      </w:pPr>
      <w:r>
        <w:rPr>
          <w:rFonts w:ascii="Times New Roman" w:hAnsi="Times New Roman"/>
          <w:sz w:val="28"/>
          <w:szCs w:val="28"/>
        </w:rPr>
        <w:t>Baptisms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0</w:t>
      </w:r>
    </w:p>
    <w:p w:rsidR="009B1F15" w:rsidRDefault="00ED1B91">
      <w:pPr>
        <w:pStyle w:val="Body"/>
        <w:rPr>
          <w:rFonts w:ascii="Times New Roman" w:eastAsia="Times New Roman" w:hAnsi="Times New Roman" w:cs="Times New Roman"/>
          <w:sz w:val="28"/>
          <w:szCs w:val="28"/>
        </w:rPr>
      </w:pPr>
      <w:r>
        <w:rPr>
          <w:rFonts w:ascii="Times New Roman" w:hAnsi="Times New Roman"/>
          <w:sz w:val="28"/>
          <w:szCs w:val="28"/>
        </w:rPr>
        <w:t>Marriages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0</w:t>
      </w:r>
    </w:p>
    <w:p w:rsidR="009B1F15" w:rsidRDefault="00ED1B91">
      <w:pPr>
        <w:pStyle w:val="Body"/>
        <w:rPr>
          <w:rFonts w:ascii="Times New Roman" w:eastAsia="Times New Roman" w:hAnsi="Times New Roman" w:cs="Times New Roman"/>
          <w:sz w:val="28"/>
          <w:szCs w:val="28"/>
        </w:rPr>
      </w:pPr>
      <w:r>
        <w:rPr>
          <w:rFonts w:ascii="Times New Roman" w:hAnsi="Times New Roman"/>
          <w:sz w:val="28"/>
          <w:szCs w:val="28"/>
        </w:rPr>
        <w:t>New Members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0</w:t>
      </w:r>
    </w:p>
    <w:p w:rsidR="009B1F15" w:rsidRDefault="00ED1B91">
      <w:pPr>
        <w:pStyle w:val="Body"/>
        <w:rPr>
          <w:rFonts w:ascii="Times New Roman" w:eastAsia="Times New Roman" w:hAnsi="Times New Roman" w:cs="Times New Roman"/>
          <w:sz w:val="28"/>
          <w:szCs w:val="28"/>
        </w:rPr>
      </w:pPr>
      <w:r>
        <w:rPr>
          <w:rFonts w:ascii="Times New Roman" w:hAnsi="Times New Roman"/>
          <w:sz w:val="28"/>
          <w:szCs w:val="28"/>
        </w:rPr>
        <w:t>Total Membership as of Dec.31, 2022</w:t>
      </w:r>
      <w:r>
        <w:rPr>
          <w:rFonts w:ascii="Times New Roman" w:hAnsi="Times New Roman"/>
          <w:sz w:val="28"/>
          <w:szCs w:val="28"/>
        </w:rPr>
        <w:tab/>
      </w:r>
      <w:r>
        <w:rPr>
          <w:rFonts w:ascii="Times New Roman" w:hAnsi="Times New Roman"/>
          <w:sz w:val="28"/>
          <w:szCs w:val="28"/>
        </w:rPr>
        <w:tab/>
        <w:t>56</w:t>
      </w:r>
    </w:p>
    <w:p w:rsidR="009B1F15" w:rsidRDefault="009B1F15">
      <w:pPr>
        <w:pStyle w:val="Body"/>
        <w:rPr>
          <w:rFonts w:ascii="Times New Roman" w:eastAsia="Times New Roman" w:hAnsi="Times New Roman" w:cs="Times New Roman"/>
          <w:sz w:val="28"/>
          <w:szCs w:val="28"/>
        </w:rPr>
      </w:pPr>
    </w:p>
    <w:p w:rsidR="009B1F15" w:rsidRDefault="009B1F15">
      <w:pPr>
        <w:pStyle w:val="Body"/>
        <w:rPr>
          <w:rFonts w:ascii="Times New Roman" w:eastAsia="Times New Roman" w:hAnsi="Times New Roman" w:cs="Times New Roman"/>
          <w:sz w:val="28"/>
          <w:szCs w:val="28"/>
        </w:rPr>
      </w:pPr>
    </w:p>
    <w:p w:rsidR="009B1F15" w:rsidRDefault="009B1F15">
      <w:pPr>
        <w:pStyle w:val="Body"/>
        <w:rPr>
          <w:rFonts w:ascii="Times New Roman" w:eastAsia="Times New Roman" w:hAnsi="Times New Roman" w:cs="Times New Roman"/>
          <w:sz w:val="28"/>
          <w:szCs w:val="28"/>
        </w:rPr>
      </w:pPr>
    </w:p>
    <w:p w:rsidR="009B1F15" w:rsidRDefault="009B1F15">
      <w:pPr>
        <w:pStyle w:val="Body"/>
        <w:rPr>
          <w:rFonts w:ascii="Times New Roman" w:eastAsia="Times New Roman" w:hAnsi="Times New Roman" w:cs="Times New Roman"/>
          <w:sz w:val="28"/>
          <w:szCs w:val="28"/>
        </w:rPr>
      </w:pPr>
    </w:p>
    <w:p w:rsidR="009B1F15" w:rsidRDefault="009B1F15">
      <w:pPr>
        <w:pStyle w:val="Body"/>
        <w:rPr>
          <w:rFonts w:ascii="Times New Roman" w:eastAsia="Times New Roman" w:hAnsi="Times New Roman" w:cs="Times New Roman"/>
          <w:sz w:val="28"/>
          <w:szCs w:val="28"/>
        </w:rPr>
      </w:pPr>
    </w:p>
    <w:p w:rsidR="009B1F15" w:rsidRDefault="009B1F15">
      <w:pPr>
        <w:pStyle w:val="Body"/>
        <w:rPr>
          <w:rFonts w:ascii="Times New Roman" w:eastAsia="Times New Roman" w:hAnsi="Times New Roman" w:cs="Times New Roman"/>
          <w:sz w:val="28"/>
          <w:szCs w:val="28"/>
        </w:rPr>
      </w:pPr>
    </w:p>
    <w:p w:rsidR="009B1F15" w:rsidRDefault="00ED1B91">
      <w:pPr>
        <w:pStyle w:val="Body"/>
        <w:spacing w:after="160" w:line="259" w:lineRule="auto"/>
        <w:rPr>
          <w:rFonts w:ascii="Calibri" w:eastAsia="Calibri" w:hAnsi="Calibri" w:cs="Calibri"/>
          <w:u w:color="000000"/>
        </w:rPr>
      </w:pPr>
      <w:r>
        <w:rPr>
          <w:rFonts w:ascii="Calibri" w:hAnsi="Calibri"/>
          <w:u w:color="000000"/>
        </w:rPr>
        <w:t>Minister</w:t>
      </w:r>
      <w:r>
        <w:rPr>
          <w:rFonts w:ascii="Calibri" w:hAnsi="Calibri"/>
          <w:u w:color="000000"/>
          <w:rtl/>
        </w:rPr>
        <w:t>’</w:t>
      </w:r>
      <w:r>
        <w:rPr>
          <w:rFonts w:ascii="Calibri" w:hAnsi="Calibri"/>
          <w:u w:color="000000"/>
          <w:lang w:val="fr-FR"/>
        </w:rPr>
        <w:t>s Report 2022</w:t>
      </w:r>
    </w:p>
    <w:p w:rsidR="009B1F15" w:rsidRDefault="00ED1B91">
      <w:pPr>
        <w:pStyle w:val="Body"/>
        <w:spacing w:after="160" w:line="259" w:lineRule="auto"/>
        <w:rPr>
          <w:rFonts w:ascii="Calibri" w:eastAsia="Calibri" w:hAnsi="Calibri" w:cs="Calibri"/>
          <w:u w:color="000000"/>
        </w:rPr>
      </w:pPr>
      <w:r>
        <w:rPr>
          <w:rFonts w:ascii="Calibri" w:eastAsia="Calibri" w:hAnsi="Calibri" w:cs="Calibri"/>
          <w:u w:color="000000"/>
        </w:rPr>
        <w:tab/>
      </w:r>
      <w:r>
        <w:rPr>
          <w:rFonts w:ascii="Calibri" w:eastAsia="Calibri" w:hAnsi="Calibri" w:cs="Calibri"/>
          <w:u w:color="000000"/>
        </w:rPr>
        <w:t>As I write this, Covid has seemed to make a late year surge along with the usual winter colds and flu, so we are reminded that we are not quite over this Covid pandemic and the need to be careful.  Clearly the vaccinations have made it less severe for most</w:t>
      </w:r>
      <w:r>
        <w:rPr>
          <w:rFonts w:ascii="Calibri" w:eastAsia="Calibri" w:hAnsi="Calibri" w:cs="Calibri"/>
          <w:u w:color="000000"/>
        </w:rPr>
        <w:t xml:space="preserve"> of us.  The effect of Covid over the last three years though has made a significant dent in church attendance across the board.  Main line church attendance in the US is down a little less than 40%.   We are certainly within that norm.  Of course, we do h</w:t>
      </w:r>
      <w:r>
        <w:rPr>
          <w:rFonts w:ascii="Calibri" w:eastAsia="Calibri" w:hAnsi="Calibri" w:cs="Calibri"/>
          <w:u w:color="000000"/>
        </w:rPr>
        <w:t xml:space="preserve">ave between 12 and 20 views of our service online each week.  The downward trend in church attendance for everyone has been going on for some time, even before Covid. </w:t>
      </w:r>
    </w:p>
    <w:p w:rsidR="009B1F15" w:rsidRDefault="00ED1B91">
      <w:pPr>
        <w:pStyle w:val="Body"/>
        <w:spacing w:after="160" w:line="259" w:lineRule="auto"/>
        <w:rPr>
          <w:rFonts w:ascii="Calibri" w:eastAsia="Calibri" w:hAnsi="Calibri" w:cs="Calibri"/>
          <w:u w:color="000000"/>
        </w:rPr>
      </w:pPr>
      <w:r>
        <w:rPr>
          <w:rFonts w:ascii="Calibri" w:eastAsia="Calibri" w:hAnsi="Calibri" w:cs="Calibri"/>
          <w:u w:color="000000"/>
        </w:rPr>
        <w:tab/>
        <w:t xml:space="preserve">So here we are, a bastion of holdouts each Sunday, hanging on to God and faith, in the </w:t>
      </w:r>
      <w:r>
        <w:rPr>
          <w:rFonts w:ascii="Calibri" w:eastAsia="Calibri" w:hAnsi="Calibri" w:cs="Calibri"/>
          <w:u w:color="000000"/>
        </w:rPr>
        <w:t>midst of a crazy world where the sense of community has fragmented and our trust in organizations, from government to churches to community groups, has diminished and the general sense of commitment to organizations and community service has shrunk signifi</w:t>
      </w:r>
      <w:r>
        <w:rPr>
          <w:rFonts w:ascii="Calibri" w:eastAsia="Calibri" w:hAnsi="Calibri" w:cs="Calibri"/>
          <w:u w:color="000000"/>
        </w:rPr>
        <w:t>cantly from what it was a generation or two ago. Perhaps we need to keep in mind that Christianity started with only a dozen or so committed around Jesus, and they managed to change the world.  So, let</w:t>
      </w:r>
      <w:r>
        <w:rPr>
          <w:rFonts w:ascii="Calibri" w:hAnsi="Calibri"/>
          <w:u w:color="000000"/>
          <w:rtl/>
        </w:rPr>
        <w:t>’</w:t>
      </w:r>
      <w:r>
        <w:rPr>
          <w:rFonts w:ascii="Calibri" w:hAnsi="Calibri"/>
          <w:u w:color="000000"/>
        </w:rPr>
        <w:t>s not bemoan empty pews, let</w:t>
      </w:r>
      <w:r>
        <w:rPr>
          <w:rFonts w:ascii="Calibri" w:hAnsi="Calibri"/>
          <w:u w:color="000000"/>
          <w:rtl/>
        </w:rPr>
        <w:t>’</w:t>
      </w:r>
      <w:r>
        <w:rPr>
          <w:rFonts w:ascii="Calibri" w:hAnsi="Calibri"/>
          <w:u w:color="000000"/>
        </w:rPr>
        <w:t>s just commit ourselves t</w:t>
      </w:r>
      <w:r>
        <w:rPr>
          <w:rFonts w:ascii="Calibri" w:hAnsi="Calibri"/>
          <w:u w:color="000000"/>
        </w:rPr>
        <w:t>o living out God</w:t>
      </w:r>
      <w:r>
        <w:rPr>
          <w:rFonts w:ascii="Calibri" w:hAnsi="Calibri"/>
          <w:u w:color="000000"/>
          <w:rtl/>
        </w:rPr>
        <w:t>’</w:t>
      </w:r>
      <w:r>
        <w:rPr>
          <w:rFonts w:ascii="Calibri" w:hAnsi="Calibri"/>
          <w:u w:color="000000"/>
        </w:rPr>
        <w:t>s love and care in the world and see where God takes us in the future!</w:t>
      </w:r>
    </w:p>
    <w:p w:rsidR="009B1F15" w:rsidRDefault="00ED1B91">
      <w:pPr>
        <w:pStyle w:val="Body"/>
        <w:spacing w:after="160" w:line="259" w:lineRule="auto"/>
        <w:rPr>
          <w:rFonts w:ascii="Calibri" w:eastAsia="Calibri" w:hAnsi="Calibri" w:cs="Calibri"/>
          <w:u w:color="000000"/>
        </w:rPr>
      </w:pPr>
      <w:r>
        <w:rPr>
          <w:rFonts w:ascii="Calibri" w:eastAsia="Calibri" w:hAnsi="Calibri" w:cs="Calibri"/>
          <w:u w:color="000000"/>
        </w:rPr>
        <w:tab/>
        <w:t xml:space="preserve">We can be thankful that this will be our second In-person Christmas Eve service in a row. It is our most well attended service of the year! Let me also say that I am </w:t>
      </w:r>
      <w:r>
        <w:rPr>
          <w:rFonts w:ascii="Calibri" w:eastAsia="Calibri" w:hAnsi="Calibri" w:cs="Calibri"/>
          <w:u w:color="000000"/>
        </w:rPr>
        <w:t xml:space="preserve">thankful for all who watch our On-line services. It is heartening to know that we have a connection to a number of you who cannot join us for in-person worship for one reason or another. </w:t>
      </w:r>
      <w:proofErr w:type="gramStart"/>
      <w:r>
        <w:rPr>
          <w:rFonts w:ascii="Calibri" w:eastAsia="Calibri" w:hAnsi="Calibri" w:cs="Calibri"/>
          <w:u w:color="000000"/>
        </w:rPr>
        <w:t>A special</w:t>
      </w:r>
      <w:proofErr w:type="gramEnd"/>
      <w:r>
        <w:rPr>
          <w:rFonts w:ascii="Calibri" w:eastAsia="Calibri" w:hAnsi="Calibri" w:cs="Calibri"/>
          <w:u w:color="000000"/>
        </w:rPr>
        <w:t xml:space="preserve"> thanks goes to Jeff </w:t>
      </w:r>
      <w:proofErr w:type="spellStart"/>
      <w:r>
        <w:rPr>
          <w:rFonts w:ascii="Calibri" w:eastAsia="Calibri" w:hAnsi="Calibri" w:cs="Calibri"/>
          <w:u w:color="000000"/>
        </w:rPr>
        <w:t>Salvanelli</w:t>
      </w:r>
      <w:proofErr w:type="spellEnd"/>
      <w:r>
        <w:rPr>
          <w:rFonts w:ascii="Calibri" w:eastAsia="Calibri" w:hAnsi="Calibri" w:cs="Calibri"/>
          <w:u w:color="000000"/>
        </w:rPr>
        <w:t xml:space="preserve"> who does all the video and s</w:t>
      </w:r>
      <w:r>
        <w:rPr>
          <w:rFonts w:ascii="Calibri" w:eastAsia="Calibri" w:hAnsi="Calibri" w:cs="Calibri"/>
          <w:u w:color="000000"/>
        </w:rPr>
        <w:t>ound work. You might also see him sanding the stairs or doing last minute shoveling before the service on Sunday also.  I don</w:t>
      </w:r>
      <w:r>
        <w:rPr>
          <w:rFonts w:ascii="Calibri" w:hAnsi="Calibri"/>
          <w:u w:color="000000"/>
          <w:rtl/>
        </w:rPr>
        <w:t>’</w:t>
      </w:r>
      <w:r>
        <w:rPr>
          <w:rFonts w:ascii="Calibri" w:hAnsi="Calibri"/>
          <w:u w:color="000000"/>
        </w:rPr>
        <w:t>t know what we would do with his contributions.</w:t>
      </w:r>
    </w:p>
    <w:p w:rsidR="009B1F15" w:rsidRDefault="00ED1B91">
      <w:pPr>
        <w:pStyle w:val="Body"/>
        <w:spacing w:after="160" w:line="259" w:lineRule="auto"/>
        <w:rPr>
          <w:rFonts w:ascii="Calibri" w:eastAsia="Calibri" w:hAnsi="Calibri" w:cs="Calibri"/>
          <w:u w:color="000000"/>
        </w:rPr>
      </w:pPr>
      <w:r>
        <w:rPr>
          <w:rFonts w:ascii="Calibri" w:eastAsia="Calibri" w:hAnsi="Calibri" w:cs="Calibri"/>
          <w:u w:color="000000"/>
        </w:rPr>
        <w:tab/>
        <w:t>While I</w:t>
      </w:r>
      <w:r>
        <w:rPr>
          <w:rFonts w:ascii="Calibri" w:hAnsi="Calibri"/>
          <w:u w:color="000000"/>
          <w:rtl/>
        </w:rPr>
        <w:t>’</w:t>
      </w:r>
      <w:r>
        <w:rPr>
          <w:rFonts w:ascii="Calibri" w:hAnsi="Calibri"/>
          <w:u w:color="000000"/>
        </w:rPr>
        <w:t>m mentioning special thanks, we, of course, can</w:t>
      </w:r>
      <w:r>
        <w:rPr>
          <w:rFonts w:ascii="Calibri" w:hAnsi="Calibri"/>
          <w:u w:color="000000"/>
          <w:rtl/>
        </w:rPr>
        <w:t>’</w:t>
      </w:r>
      <w:r>
        <w:rPr>
          <w:rFonts w:ascii="Calibri" w:hAnsi="Calibri"/>
          <w:u w:color="000000"/>
        </w:rPr>
        <w:t>t say enough about Michel</w:t>
      </w:r>
      <w:r>
        <w:rPr>
          <w:rFonts w:ascii="Calibri" w:hAnsi="Calibri"/>
          <w:u w:color="000000"/>
        </w:rPr>
        <w:t xml:space="preserve">le </w:t>
      </w:r>
      <w:proofErr w:type="spellStart"/>
      <w:r>
        <w:rPr>
          <w:rFonts w:ascii="Calibri" w:hAnsi="Calibri"/>
          <w:u w:color="000000"/>
        </w:rPr>
        <w:t>Salvanelli</w:t>
      </w:r>
      <w:proofErr w:type="spellEnd"/>
      <w:r>
        <w:rPr>
          <w:rFonts w:ascii="Calibri" w:hAnsi="Calibri"/>
          <w:u w:color="000000"/>
        </w:rPr>
        <w:t xml:space="preserve">, our organist, pianist, soloist and choir leader.  She really goes above and beyond. You only had to be at the one service this year when she </w:t>
      </w:r>
      <w:proofErr w:type="spellStart"/>
      <w:r>
        <w:rPr>
          <w:rFonts w:ascii="Calibri" w:hAnsi="Calibri"/>
          <w:u w:color="000000"/>
        </w:rPr>
        <w:t>couldn</w:t>
      </w:r>
      <w:proofErr w:type="spellEnd"/>
      <w:r>
        <w:rPr>
          <w:rFonts w:ascii="Calibri" w:hAnsi="Calibri"/>
          <w:u w:color="000000"/>
          <w:rtl/>
        </w:rPr>
        <w:t>’</w:t>
      </w:r>
      <w:r>
        <w:rPr>
          <w:rFonts w:ascii="Calibri" w:hAnsi="Calibri"/>
          <w:u w:color="000000"/>
        </w:rPr>
        <w:t xml:space="preserve">t be there to know how she adds to our worship! Thanks too, to </w:t>
      </w:r>
      <w:proofErr w:type="spellStart"/>
      <w:r>
        <w:rPr>
          <w:rFonts w:ascii="Calibri" w:hAnsi="Calibri"/>
          <w:u w:color="000000"/>
        </w:rPr>
        <w:t>Nowell</w:t>
      </w:r>
      <w:proofErr w:type="spellEnd"/>
      <w:r>
        <w:rPr>
          <w:rFonts w:ascii="Calibri" w:hAnsi="Calibri"/>
          <w:u w:color="000000"/>
        </w:rPr>
        <w:t xml:space="preserve"> Francis who continues t</w:t>
      </w:r>
      <w:r>
        <w:rPr>
          <w:rFonts w:ascii="Calibri" w:hAnsi="Calibri"/>
          <w:u w:color="000000"/>
        </w:rPr>
        <w:t>o manage our finances as our treasurer. It really is a big job.  And to all of our officers and committee chair-people and members, we could not be a church with you. You keep the church functioning and make the church work for worship, outreach, and commu</w:t>
      </w:r>
      <w:r>
        <w:rPr>
          <w:rFonts w:ascii="Calibri" w:hAnsi="Calibri"/>
          <w:u w:color="000000"/>
        </w:rPr>
        <w:t>nity. Whether Deacons, Trustees or Missions, or Guild you help make us the church we are, a place of community and celebration, service and support. Thank you to all who have typed minutes, made agendas, composed reports and done the planning that goes int</w:t>
      </w:r>
      <w:r>
        <w:rPr>
          <w:rFonts w:ascii="Calibri" w:hAnsi="Calibri"/>
          <w:u w:color="000000"/>
        </w:rPr>
        <w:t>o all the aspects of being a church.</w:t>
      </w:r>
    </w:p>
    <w:p w:rsidR="009B1F15" w:rsidRDefault="00ED1B91">
      <w:pPr>
        <w:pStyle w:val="Body"/>
        <w:spacing w:after="160" w:line="259" w:lineRule="auto"/>
        <w:rPr>
          <w:rFonts w:ascii="Calibri" w:eastAsia="Calibri" w:hAnsi="Calibri" w:cs="Calibri"/>
          <w:u w:color="000000"/>
        </w:rPr>
      </w:pPr>
      <w:r>
        <w:rPr>
          <w:rFonts w:ascii="Calibri" w:eastAsia="Calibri" w:hAnsi="Calibri" w:cs="Calibri"/>
          <w:u w:color="000000"/>
        </w:rPr>
        <w:tab/>
        <w:t xml:space="preserve">I have tried to keep up with pastoral visits this year and extend our prayers for grace and healing as well as prepare sermons and worship bulletins and then get the services from the microchips downloaded to You-tube </w:t>
      </w:r>
      <w:r>
        <w:rPr>
          <w:rFonts w:ascii="Calibri" w:eastAsia="Calibri" w:hAnsi="Calibri" w:cs="Calibri"/>
          <w:u w:color="000000"/>
        </w:rPr>
        <w:t xml:space="preserve">and out to all of you in a timely manner.  Also, this year I am again leading a Confirmation class. It has been a joy to share my faith perspective with Matthew Spivey, our only Confirmand. </w:t>
      </w:r>
    </w:p>
    <w:p w:rsidR="009B1F15" w:rsidRDefault="00ED1B91">
      <w:pPr>
        <w:pStyle w:val="Body"/>
        <w:spacing w:after="160" w:line="259" w:lineRule="auto"/>
        <w:rPr>
          <w:rFonts w:ascii="Calibri" w:eastAsia="Calibri" w:hAnsi="Calibri" w:cs="Calibri"/>
          <w:u w:color="000000"/>
        </w:rPr>
      </w:pPr>
      <w:r>
        <w:rPr>
          <w:rFonts w:ascii="Calibri" w:eastAsia="Calibri" w:hAnsi="Calibri" w:cs="Calibri"/>
          <w:u w:color="000000"/>
        </w:rPr>
        <w:tab/>
        <w:t xml:space="preserve">Again, it has been a pleasure to be your minister another year. </w:t>
      </w:r>
      <w:r>
        <w:rPr>
          <w:rFonts w:ascii="Calibri" w:eastAsia="Calibri" w:hAnsi="Calibri" w:cs="Calibri"/>
          <w:u w:color="000000"/>
        </w:rPr>
        <w:t>It</w:t>
      </w:r>
      <w:r>
        <w:rPr>
          <w:rFonts w:ascii="Calibri" w:hAnsi="Calibri"/>
          <w:u w:color="000000"/>
          <w:rtl/>
        </w:rPr>
        <w:t>’</w:t>
      </w:r>
      <w:r>
        <w:rPr>
          <w:rFonts w:ascii="Calibri" w:hAnsi="Calibri"/>
          <w:u w:color="000000"/>
        </w:rPr>
        <w:t xml:space="preserve">s hard to believe it has been ten years since I first came as your interim minister in 2012.  </w:t>
      </w:r>
      <w:proofErr w:type="gramStart"/>
      <w:r>
        <w:rPr>
          <w:rFonts w:ascii="Calibri" w:hAnsi="Calibri"/>
          <w:u w:color="000000"/>
        </w:rPr>
        <w:t>Blessings to you all.</w:t>
      </w:r>
      <w:proofErr w:type="gramEnd"/>
      <w:r>
        <w:rPr>
          <w:rFonts w:ascii="Calibri" w:hAnsi="Calibri"/>
          <w:u w:color="000000"/>
        </w:rPr>
        <w:t xml:space="preserve"> </w:t>
      </w:r>
    </w:p>
    <w:p w:rsidR="009B1F15" w:rsidRDefault="00ED1B91">
      <w:pPr>
        <w:pStyle w:val="Body"/>
        <w:spacing w:after="160" w:line="259" w:lineRule="auto"/>
        <w:rPr>
          <w:rFonts w:ascii="Calibri" w:eastAsia="Calibri" w:hAnsi="Calibri" w:cs="Calibri"/>
          <w:u w:color="000000"/>
        </w:rPr>
      </w:pP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t>Yours in Christ, Richard</w:t>
      </w:r>
    </w:p>
    <w:p w:rsidR="009B1F15" w:rsidRDefault="009B1F15">
      <w:pPr>
        <w:pStyle w:val="Body"/>
        <w:spacing w:after="160" w:line="259" w:lineRule="auto"/>
        <w:rPr>
          <w:rFonts w:ascii="Calibri" w:eastAsia="Calibri" w:hAnsi="Calibri" w:cs="Calibri"/>
          <w:u w:color="000000"/>
        </w:rPr>
      </w:pPr>
    </w:p>
    <w:p w:rsidR="009B1F15" w:rsidRDefault="00ED1B91">
      <w:pPr>
        <w:pStyle w:val="Body"/>
        <w:jc w:val="center"/>
        <w:rPr>
          <w:rFonts w:hint="eastAsia"/>
          <w:sz w:val="26"/>
          <w:szCs w:val="26"/>
        </w:rPr>
      </w:pPr>
      <w:r>
        <w:rPr>
          <w:sz w:val="26"/>
          <w:szCs w:val="26"/>
        </w:rPr>
        <w:t>DEACONS ANNUAL REPORT</w:t>
      </w:r>
    </w:p>
    <w:p w:rsidR="009B1F15" w:rsidRDefault="00ED1B91">
      <w:pPr>
        <w:pStyle w:val="Body"/>
        <w:jc w:val="center"/>
        <w:rPr>
          <w:rFonts w:hint="eastAsia"/>
          <w:sz w:val="26"/>
          <w:szCs w:val="26"/>
        </w:rPr>
      </w:pPr>
      <w:r>
        <w:rPr>
          <w:sz w:val="26"/>
          <w:szCs w:val="26"/>
        </w:rPr>
        <w:t>2022</w:t>
      </w:r>
    </w:p>
    <w:p w:rsidR="009B1F15" w:rsidRDefault="009B1F15">
      <w:pPr>
        <w:pStyle w:val="Body"/>
        <w:jc w:val="center"/>
        <w:rPr>
          <w:rFonts w:hint="eastAsia"/>
          <w:sz w:val="26"/>
          <w:szCs w:val="26"/>
        </w:rPr>
      </w:pPr>
    </w:p>
    <w:p w:rsidR="009B1F15" w:rsidRDefault="009B1F15">
      <w:pPr>
        <w:pStyle w:val="Body"/>
        <w:rPr>
          <w:rFonts w:hint="eastAsia"/>
          <w:sz w:val="24"/>
          <w:szCs w:val="24"/>
        </w:rPr>
      </w:pPr>
    </w:p>
    <w:p w:rsidR="009B1F15" w:rsidRDefault="009B1F15">
      <w:pPr>
        <w:pStyle w:val="Body"/>
        <w:rPr>
          <w:rFonts w:hint="eastAsia"/>
          <w:sz w:val="24"/>
          <w:szCs w:val="24"/>
        </w:rPr>
      </w:pPr>
    </w:p>
    <w:p w:rsidR="009B1F15" w:rsidRDefault="00ED1B91">
      <w:pPr>
        <w:pStyle w:val="Body"/>
        <w:rPr>
          <w:rFonts w:hint="eastAsia"/>
          <w:sz w:val="24"/>
          <w:szCs w:val="24"/>
        </w:rPr>
      </w:pPr>
      <w:r>
        <w:rPr>
          <w:sz w:val="24"/>
          <w:szCs w:val="24"/>
        </w:rPr>
        <w:t>Our Deacons for the year 2022 were Joanne Francis-Chairperson, Nancy Hea</w:t>
      </w:r>
      <w:r>
        <w:rPr>
          <w:sz w:val="24"/>
          <w:szCs w:val="24"/>
        </w:rPr>
        <w:t xml:space="preserve">ney, Michael Scott, </w:t>
      </w:r>
      <w:proofErr w:type="spellStart"/>
      <w:r>
        <w:rPr>
          <w:sz w:val="24"/>
          <w:szCs w:val="24"/>
        </w:rPr>
        <w:t>Leiann</w:t>
      </w:r>
      <w:proofErr w:type="spellEnd"/>
      <w:r>
        <w:rPr>
          <w:sz w:val="24"/>
          <w:szCs w:val="24"/>
        </w:rPr>
        <w:t xml:space="preserve"> Messer, Karen Tucker, Susan </w:t>
      </w:r>
      <w:proofErr w:type="spellStart"/>
      <w:r>
        <w:rPr>
          <w:sz w:val="24"/>
          <w:szCs w:val="24"/>
        </w:rPr>
        <w:t>Frugoli</w:t>
      </w:r>
      <w:proofErr w:type="spellEnd"/>
      <w:r>
        <w:rPr>
          <w:sz w:val="24"/>
          <w:szCs w:val="24"/>
        </w:rPr>
        <w:t xml:space="preserve">, and Barbara Woodbury-Secretary.  </w:t>
      </w:r>
      <w:proofErr w:type="spellStart"/>
      <w:r>
        <w:rPr>
          <w:sz w:val="24"/>
          <w:szCs w:val="24"/>
        </w:rPr>
        <w:t>Leiann</w:t>
      </w:r>
      <w:proofErr w:type="spellEnd"/>
      <w:r>
        <w:rPr>
          <w:sz w:val="24"/>
          <w:szCs w:val="24"/>
        </w:rPr>
        <w:t xml:space="preserve"> came on the Board of Deacons this year and has been a great addition.</w:t>
      </w:r>
    </w:p>
    <w:p w:rsidR="009B1F15" w:rsidRDefault="009B1F15">
      <w:pPr>
        <w:pStyle w:val="Body"/>
        <w:rPr>
          <w:rFonts w:hint="eastAsia"/>
          <w:sz w:val="24"/>
          <w:szCs w:val="24"/>
        </w:rPr>
      </w:pPr>
    </w:p>
    <w:p w:rsidR="009B1F15" w:rsidRDefault="00ED1B91">
      <w:pPr>
        <w:pStyle w:val="Body"/>
        <w:rPr>
          <w:rFonts w:hint="eastAsia"/>
          <w:sz w:val="24"/>
          <w:szCs w:val="24"/>
        </w:rPr>
      </w:pPr>
      <w:r>
        <w:rPr>
          <w:sz w:val="24"/>
          <w:szCs w:val="24"/>
        </w:rPr>
        <w:t xml:space="preserve">Our worship services continue to be recorded and put on line.  Thank you to Jeff </w:t>
      </w:r>
      <w:proofErr w:type="spellStart"/>
      <w:r>
        <w:rPr>
          <w:sz w:val="24"/>
          <w:szCs w:val="24"/>
        </w:rPr>
        <w:t>Salvanelli</w:t>
      </w:r>
      <w:proofErr w:type="spellEnd"/>
      <w:r>
        <w:rPr>
          <w:sz w:val="24"/>
          <w:szCs w:val="24"/>
        </w:rPr>
        <w:t xml:space="preserve"> for recording them and to Rev. Richard Jones for putting them on line.</w:t>
      </w:r>
    </w:p>
    <w:p w:rsidR="009B1F15" w:rsidRDefault="009B1F15">
      <w:pPr>
        <w:pStyle w:val="Body"/>
        <w:rPr>
          <w:rFonts w:hint="eastAsia"/>
          <w:sz w:val="24"/>
          <w:szCs w:val="24"/>
        </w:rPr>
      </w:pPr>
    </w:p>
    <w:p w:rsidR="009B1F15" w:rsidRDefault="00ED1B91">
      <w:pPr>
        <w:pStyle w:val="Body"/>
        <w:rPr>
          <w:rFonts w:hint="eastAsia"/>
          <w:sz w:val="24"/>
          <w:szCs w:val="24"/>
        </w:rPr>
      </w:pPr>
      <w:r>
        <w:rPr>
          <w:sz w:val="24"/>
          <w:szCs w:val="24"/>
        </w:rPr>
        <w:t>During Lent, Rev. Jones held a Bible Study with 7 people attending.  It was decided not to hold a Maundy Thursday Service.  We held our Sunrise Service on Norcross Hill at t</w:t>
      </w:r>
      <w:r>
        <w:rPr>
          <w:sz w:val="24"/>
          <w:szCs w:val="24"/>
        </w:rPr>
        <w:t xml:space="preserve">he home of Susan </w:t>
      </w:r>
      <w:proofErr w:type="spellStart"/>
      <w:r>
        <w:rPr>
          <w:sz w:val="24"/>
          <w:szCs w:val="24"/>
        </w:rPr>
        <w:t>Frugoli</w:t>
      </w:r>
      <w:proofErr w:type="spellEnd"/>
      <w:r>
        <w:rPr>
          <w:sz w:val="24"/>
          <w:szCs w:val="24"/>
        </w:rPr>
        <w:t xml:space="preserve"> and Karen Tucker.  Thank you to them for being gracious hosts.  The service was followed by an Easter breakfast.  Due to Covid issues, we purchased breakfast sandwiches from Dunkin Donuts because they were individually wrapped.  Th</w:t>
      </w:r>
      <w:r>
        <w:rPr>
          <w:sz w:val="24"/>
          <w:szCs w:val="24"/>
        </w:rPr>
        <w:t xml:space="preserve">e attendance at our 10:00 </w:t>
      </w:r>
      <w:proofErr w:type="gramStart"/>
      <w:r>
        <w:rPr>
          <w:sz w:val="24"/>
          <w:szCs w:val="24"/>
        </w:rPr>
        <w:t>am</w:t>
      </w:r>
      <w:proofErr w:type="gramEnd"/>
      <w:r>
        <w:rPr>
          <w:sz w:val="24"/>
          <w:szCs w:val="24"/>
        </w:rPr>
        <w:t xml:space="preserve"> Easter Service was down.  </w:t>
      </w:r>
      <w:proofErr w:type="gramStart"/>
      <w:r>
        <w:rPr>
          <w:sz w:val="24"/>
          <w:szCs w:val="24"/>
        </w:rPr>
        <w:t>Again due to Covid.</w:t>
      </w:r>
      <w:proofErr w:type="gramEnd"/>
    </w:p>
    <w:p w:rsidR="009B1F15" w:rsidRDefault="009B1F15">
      <w:pPr>
        <w:pStyle w:val="Body"/>
        <w:rPr>
          <w:rFonts w:hint="eastAsia"/>
          <w:sz w:val="24"/>
          <w:szCs w:val="24"/>
        </w:rPr>
      </w:pPr>
    </w:p>
    <w:p w:rsidR="009B1F15" w:rsidRDefault="00ED1B91">
      <w:pPr>
        <w:pStyle w:val="Body"/>
        <w:rPr>
          <w:rFonts w:hint="eastAsia"/>
          <w:sz w:val="24"/>
          <w:szCs w:val="24"/>
        </w:rPr>
      </w:pPr>
      <w:r>
        <w:rPr>
          <w:sz w:val="24"/>
          <w:szCs w:val="24"/>
        </w:rPr>
        <w:t xml:space="preserve">Our church was invited to join First Congregational Church of Gardner and First Church of Templeton for a service at the Cathedral of the Pines on Sunday, Sept. 4. Rev. Jones </w:t>
      </w:r>
      <w:r>
        <w:rPr>
          <w:sz w:val="24"/>
          <w:szCs w:val="24"/>
        </w:rPr>
        <w:t xml:space="preserve">preached and Michelle </w:t>
      </w:r>
      <w:proofErr w:type="spellStart"/>
      <w:r>
        <w:rPr>
          <w:sz w:val="24"/>
          <w:szCs w:val="24"/>
        </w:rPr>
        <w:t>Salvanelli</w:t>
      </w:r>
      <w:proofErr w:type="spellEnd"/>
      <w:r>
        <w:rPr>
          <w:sz w:val="24"/>
          <w:szCs w:val="24"/>
        </w:rPr>
        <w:t xml:space="preserve"> played the keyboard.  Communion was served. The offering amounted to $258.  $100 was donated to the Cathedral of the Pines, $79 to the Templeton Food Pantry, and $79 to the Gardner CAC.  There were over 40 people in attenda</w:t>
      </w:r>
      <w:r>
        <w:rPr>
          <w:sz w:val="24"/>
          <w:szCs w:val="24"/>
        </w:rPr>
        <w:t>nce.</w:t>
      </w:r>
    </w:p>
    <w:p w:rsidR="009B1F15" w:rsidRDefault="009B1F15">
      <w:pPr>
        <w:pStyle w:val="Body"/>
        <w:rPr>
          <w:rFonts w:hint="eastAsia"/>
          <w:sz w:val="24"/>
          <w:szCs w:val="24"/>
        </w:rPr>
      </w:pPr>
    </w:p>
    <w:p w:rsidR="009B1F15" w:rsidRDefault="00ED1B91">
      <w:pPr>
        <w:pStyle w:val="Body"/>
        <w:rPr>
          <w:rFonts w:hint="eastAsia"/>
          <w:sz w:val="24"/>
          <w:szCs w:val="24"/>
        </w:rPr>
      </w:pPr>
      <w:r>
        <w:rPr>
          <w:sz w:val="24"/>
          <w:szCs w:val="24"/>
        </w:rPr>
        <w:t>Also in September Coffee Hour changed to home baked goods and individually wrapped goods.  That way people could participate any way that was comfortable.</w:t>
      </w:r>
    </w:p>
    <w:p w:rsidR="009B1F15" w:rsidRDefault="009B1F15">
      <w:pPr>
        <w:pStyle w:val="Body"/>
        <w:rPr>
          <w:rFonts w:hint="eastAsia"/>
          <w:sz w:val="24"/>
          <w:szCs w:val="24"/>
        </w:rPr>
      </w:pPr>
    </w:p>
    <w:p w:rsidR="009B1F15" w:rsidRDefault="00ED1B91">
      <w:pPr>
        <w:pStyle w:val="Body"/>
        <w:rPr>
          <w:rFonts w:hint="eastAsia"/>
          <w:sz w:val="24"/>
          <w:szCs w:val="24"/>
        </w:rPr>
      </w:pPr>
      <w:r>
        <w:rPr>
          <w:sz w:val="24"/>
          <w:szCs w:val="24"/>
        </w:rPr>
        <w:t xml:space="preserve">Rev. Jones sent out letters to several teens about a confirmation class.  He has been running </w:t>
      </w:r>
      <w:r>
        <w:rPr>
          <w:sz w:val="24"/>
          <w:szCs w:val="24"/>
        </w:rPr>
        <w:t>one with Matthew Spivey.</w:t>
      </w:r>
    </w:p>
    <w:p w:rsidR="009B1F15" w:rsidRDefault="009B1F15">
      <w:pPr>
        <w:pStyle w:val="Body"/>
        <w:rPr>
          <w:rFonts w:hint="eastAsia"/>
          <w:sz w:val="24"/>
          <w:szCs w:val="24"/>
        </w:rPr>
      </w:pPr>
    </w:p>
    <w:p w:rsidR="009B1F15" w:rsidRDefault="00ED1B91">
      <w:pPr>
        <w:pStyle w:val="Body"/>
        <w:rPr>
          <w:rFonts w:hint="eastAsia"/>
          <w:sz w:val="24"/>
          <w:szCs w:val="24"/>
        </w:rPr>
      </w:pPr>
      <w:r>
        <w:rPr>
          <w:sz w:val="24"/>
          <w:szCs w:val="24"/>
        </w:rPr>
        <w:t>We thank everyone who helped decorate the sanctuary for the Advent/Christmas season, and those who provided poinsettias and flowers.  We thank the following people for lighting Advent candles: Nancy &amp; Bernie Heaney; Deb Hubbard, C</w:t>
      </w:r>
      <w:r>
        <w:rPr>
          <w:sz w:val="24"/>
          <w:szCs w:val="24"/>
        </w:rPr>
        <w:t xml:space="preserve">her </w:t>
      </w:r>
      <w:proofErr w:type="spellStart"/>
      <w:r>
        <w:rPr>
          <w:sz w:val="24"/>
          <w:szCs w:val="24"/>
        </w:rPr>
        <w:t>Flis</w:t>
      </w:r>
      <w:proofErr w:type="spellEnd"/>
      <w:r>
        <w:rPr>
          <w:sz w:val="24"/>
          <w:szCs w:val="24"/>
        </w:rPr>
        <w:t xml:space="preserve">, </w:t>
      </w:r>
      <w:proofErr w:type="spellStart"/>
      <w:r>
        <w:rPr>
          <w:sz w:val="24"/>
          <w:szCs w:val="24"/>
        </w:rPr>
        <w:t>Carolee</w:t>
      </w:r>
      <w:proofErr w:type="spellEnd"/>
      <w:r>
        <w:rPr>
          <w:sz w:val="24"/>
          <w:szCs w:val="24"/>
        </w:rPr>
        <w:t xml:space="preserve"> Eaton; Jim &amp; Linda Bevan; Phil Parker &amp; Family; and the Spivey Family.</w:t>
      </w:r>
    </w:p>
    <w:p w:rsidR="009B1F15" w:rsidRDefault="009B1F15">
      <w:pPr>
        <w:pStyle w:val="Body"/>
        <w:rPr>
          <w:rFonts w:hint="eastAsia"/>
          <w:sz w:val="24"/>
          <w:szCs w:val="24"/>
        </w:rPr>
      </w:pPr>
    </w:p>
    <w:p w:rsidR="009B1F15" w:rsidRDefault="00ED1B91">
      <w:pPr>
        <w:pStyle w:val="Body"/>
        <w:rPr>
          <w:rFonts w:hint="eastAsia"/>
          <w:sz w:val="24"/>
          <w:szCs w:val="24"/>
        </w:rPr>
      </w:pPr>
      <w:r>
        <w:rPr>
          <w:sz w:val="24"/>
          <w:szCs w:val="24"/>
        </w:rPr>
        <w:t xml:space="preserve">We thank Rev. Jones for all he does - pastoral visits, preaching, bulletins, and even sometimes shoveling.  We thank Michelle </w:t>
      </w:r>
      <w:proofErr w:type="spellStart"/>
      <w:r>
        <w:rPr>
          <w:sz w:val="24"/>
          <w:szCs w:val="24"/>
        </w:rPr>
        <w:t>Salvanelli</w:t>
      </w:r>
      <w:proofErr w:type="spellEnd"/>
      <w:r>
        <w:rPr>
          <w:sz w:val="24"/>
          <w:szCs w:val="24"/>
        </w:rPr>
        <w:t xml:space="preserve"> and her small but powerful ch</w:t>
      </w:r>
      <w:r>
        <w:rPr>
          <w:sz w:val="24"/>
          <w:szCs w:val="24"/>
        </w:rPr>
        <w:t xml:space="preserve">oir consisting of Pat Bloom and Donna Mae </w:t>
      </w:r>
      <w:proofErr w:type="gramStart"/>
      <w:r>
        <w:rPr>
          <w:sz w:val="24"/>
          <w:szCs w:val="24"/>
        </w:rPr>
        <w:t>Jones  and</w:t>
      </w:r>
      <w:proofErr w:type="gramEnd"/>
      <w:r>
        <w:rPr>
          <w:sz w:val="24"/>
          <w:szCs w:val="24"/>
        </w:rPr>
        <w:t xml:space="preserve"> sometimes Michelle’s boys.  And finally but not least we thank all of you, are faithful congregation.</w:t>
      </w:r>
    </w:p>
    <w:p w:rsidR="009B1F15" w:rsidRDefault="009B1F15">
      <w:pPr>
        <w:pStyle w:val="Body"/>
        <w:rPr>
          <w:rFonts w:hint="eastAsia"/>
          <w:sz w:val="24"/>
          <w:szCs w:val="24"/>
        </w:rPr>
      </w:pPr>
    </w:p>
    <w:p w:rsidR="009B1F15" w:rsidRDefault="00ED1B91">
      <w:pPr>
        <w:pStyle w:val="Body"/>
        <w:rPr>
          <w:rFonts w:hint="eastAsia"/>
          <w:sz w:val="24"/>
          <w:szCs w:val="24"/>
        </w:rPr>
      </w:pPr>
      <w:r>
        <w:rPr>
          <w:sz w:val="24"/>
          <w:szCs w:val="24"/>
        </w:rPr>
        <w:t>Respectfully submitted</w:t>
      </w:r>
    </w:p>
    <w:p w:rsidR="009B1F15" w:rsidRDefault="00ED1B91">
      <w:pPr>
        <w:pStyle w:val="Body"/>
        <w:rPr>
          <w:rFonts w:hint="eastAsia"/>
          <w:sz w:val="24"/>
          <w:szCs w:val="24"/>
        </w:rPr>
      </w:pPr>
      <w:r>
        <w:rPr>
          <w:sz w:val="24"/>
          <w:szCs w:val="24"/>
        </w:rPr>
        <w:t>Barbara Woodbury</w:t>
      </w:r>
    </w:p>
    <w:p w:rsidR="009B1F15" w:rsidRDefault="00ED1B91">
      <w:pPr>
        <w:pStyle w:val="Body"/>
        <w:jc w:val="center"/>
        <w:rPr>
          <w:rFonts w:hint="eastAsia"/>
          <w:sz w:val="26"/>
          <w:szCs w:val="26"/>
        </w:rPr>
      </w:pPr>
      <w:r>
        <w:rPr>
          <w:sz w:val="26"/>
          <w:szCs w:val="26"/>
        </w:rPr>
        <w:t>MEMORIAL CONGREGATIONAL CHURCH</w:t>
      </w:r>
    </w:p>
    <w:p w:rsidR="009B1F15" w:rsidRDefault="00ED1B91">
      <w:pPr>
        <w:pStyle w:val="Body"/>
        <w:jc w:val="center"/>
        <w:rPr>
          <w:rFonts w:hint="eastAsia"/>
          <w:sz w:val="26"/>
          <w:szCs w:val="26"/>
        </w:rPr>
      </w:pPr>
      <w:r>
        <w:rPr>
          <w:sz w:val="26"/>
          <w:szCs w:val="26"/>
        </w:rPr>
        <w:lastRenderedPageBreak/>
        <w:t>MISSION COMMITTEE ANNUAL REPO</w:t>
      </w:r>
      <w:r>
        <w:rPr>
          <w:sz w:val="26"/>
          <w:szCs w:val="26"/>
        </w:rPr>
        <w:t>RT</w:t>
      </w:r>
    </w:p>
    <w:p w:rsidR="009B1F15" w:rsidRDefault="00ED1B91">
      <w:pPr>
        <w:pStyle w:val="Body"/>
        <w:jc w:val="center"/>
        <w:rPr>
          <w:rFonts w:hint="eastAsia"/>
          <w:sz w:val="26"/>
          <w:szCs w:val="26"/>
        </w:rPr>
      </w:pPr>
      <w:r>
        <w:rPr>
          <w:sz w:val="26"/>
          <w:szCs w:val="26"/>
        </w:rPr>
        <w:t>2022</w:t>
      </w:r>
    </w:p>
    <w:p w:rsidR="009B1F15" w:rsidRDefault="009B1F15">
      <w:pPr>
        <w:pStyle w:val="Body"/>
        <w:jc w:val="center"/>
        <w:rPr>
          <w:rFonts w:hint="eastAsia"/>
          <w:sz w:val="26"/>
          <w:szCs w:val="26"/>
        </w:rPr>
      </w:pPr>
    </w:p>
    <w:p w:rsidR="009B1F15" w:rsidRDefault="009B1F15">
      <w:pPr>
        <w:pStyle w:val="Body"/>
        <w:jc w:val="center"/>
        <w:rPr>
          <w:rFonts w:hint="eastAsia"/>
          <w:sz w:val="26"/>
          <w:szCs w:val="26"/>
        </w:rPr>
      </w:pPr>
    </w:p>
    <w:p w:rsidR="009B1F15" w:rsidRDefault="00ED1B91">
      <w:pPr>
        <w:pStyle w:val="Default"/>
        <w:spacing w:before="0" w:line="240" w:lineRule="auto"/>
        <w:rPr>
          <w:rFonts w:hint="eastAsia"/>
          <w:sz w:val="26"/>
          <w:szCs w:val="26"/>
        </w:rPr>
      </w:pPr>
      <w:r>
        <w:rPr>
          <w:sz w:val="26"/>
          <w:szCs w:val="26"/>
        </w:rPr>
        <w:t>This Year, as in the previous two years, the Mission Committee has decided to donate most of our funds to be split between the Templeton Food Pantry and Gardner Community Action Council (Two food pantries serving our community during these diffic</w:t>
      </w:r>
      <w:r>
        <w:rPr>
          <w:sz w:val="26"/>
          <w:szCs w:val="26"/>
        </w:rPr>
        <w:t>ult times).</w:t>
      </w:r>
    </w:p>
    <w:p w:rsidR="009B1F15" w:rsidRDefault="00ED1B91">
      <w:pPr>
        <w:pStyle w:val="Default"/>
        <w:spacing w:before="0" w:line="240" w:lineRule="auto"/>
        <w:rPr>
          <w:rFonts w:hint="eastAsia"/>
          <w:sz w:val="26"/>
          <w:szCs w:val="26"/>
        </w:rPr>
      </w:pPr>
      <w:r>
        <w:rPr>
          <w:sz w:val="26"/>
          <w:szCs w:val="26"/>
        </w:rPr>
        <w:t>    </w:t>
      </w:r>
    </w:p>
    <w:p w:rsidR="009B1F15" w:rsidRDefault="00ED1B91">
      <w:pPr>
        <w:pStyle w:val="Default"/>
        <w:spacing w:before="0" w:line="240" w:lineRule="auto"/>
        <w:rPr>
          <w:rFonts w:hint="eastAsia"/>
          <w:sz w:val="26"/>
          <w:szCs w:val="26"/>
        </w:rPr>
      </w:pPr>
      <w:r>
        <w:rPr>
          <w:sz w:val="26"/>
          <w:szCs w:val="26"/>
        </w:rPr>
        <w:t>Total Mission donations were as follows:</w:t>
      </w:r>
    </w:p>
    <w:p w:rsidR="009B1F15" w:rsidRDefault="00ED1B91">
      <w:pPr>
        <w:pStyle w:val="Default"/>
        <w:spacing w:before="0" w:line="240" w:lineRule="auto"/>
        <w:rPr>
          <w:rFonts w:hint="eastAsia"/>
          <w:sz w:val="26"/>
          <w:szCs w:val="26"/>
        </w:rPr>
      </w:pPr>
      <w:r>
        <w:rPr>
          <w:sz w:val="26"/>
          <w:szCs w:val="26"/>
        </w:rPr>
        <w:t xml:space="preserve">    </w:t>
      </w:r>
      <w:r>
        <w:rPr>
          <w:sz w:val="26"/>
          <w:szCs w:val="26"/>
        </w:rPr>
        <w:t>Templeton Food Pantry</w:t>
      </w:r>
      <w:r>
        <w:rPr>
          <w:sz w:val="26"/>
          <w:szCs w:val="26"/>
        </w:rPr>
        <w:t>                       </w:t>
      </w:r>
      <w:r>
        <w:rPr>
          <w:sz w:val="26"/>
          <w:szCs w:val="26"/>
        </w:rPr>
        <w:t>$2954</w:t>
      </w:r>
    </w:p>
    <w:p w:rsidR="009B1F15" w:rsidRDefault="00ED1B91">
      <w:pPr>
        <w:pStyle w:val="Default"/>
        <w:spacing w:before="0" w:line="240" w:lineRule="auto"/>
        <w:rPr>
          <w:rFonts w:hint="eastAsia"/>
          <w:sz w:val="26"/>
          <w:szCs w:val="26"/>
        </w:rPr>
      </w:pPr>
      <w:r>
        <w:rPr>
          <w:sz w:val="26"/>
          <w:szCs w:val="26"/>
        </w:rPr>
        <w:t xml:space="preserve">    </w:t>
      </w:r>
      <w:r>
        <w:rPr>
          <w:sz w:val="26"/>
          <w:szCs w:val="26"/>
        </w:rPr>
        <w:t>Gardner Community Action Council</w:t>
      </w:r>
      <w:r>
        <w:rPr>
          <w:sz w:val="26"/>
          <w:szCs w:val="26"/>
        </w:rPr>
        <w:t>   </w:t>
      </w:r>
      <w:r>
        <w:rPr>
          <w:sz w:val="26"/>
          <w:szCs w:val="26"/>
        </w:rPr>
        <w:t xml:space="preserve"> $2954</w:t>
      </w:r>
    </w:p>
    <w:p w:rsidR="009B1F15" w:rsidRDefault="00ED1B91">
      <w:pPr>
        <w:pStyle w:val="Default"/>
        <w:spacing w:before="0" w:line="240" w:lineRule="auto"/>
        <w:rPr>
          <w:rFonts w:hint="eastAsia"/>
          <w:sz w:val="26"/>
          <w:szCs w:val="26"/>
        </w:rPr>
      </w:pPr>
      <w:r>
        <w:rPr>
          <w:sz w:val="26"/>
          <w:szCs w:val="26"/>
        </w:rPr>
        <w:t xml:space="preserve">    </w:t>
      </w:r>
      <w:r>
        <w:rPr>
          <w:sz w:val="26"/>
          <w:szCs w:val="26"/>
        </w:rPr>
        <w:t xml:space="preserve">One great Hour of </w:t>
      </w:r>
      <w:proofErr w:type="gramStart"/>
      <w:r>
        <w:rPr>
          <w:sz w:val="26"/>
          <w:szCs w:val="26"/>
        </w:rPr>
        <w:t>Sharing</w:t>
      </w:r>
      <w:proofErr w:type="gramEnd"/>
      <w:r>
        <w:rPr>
          <w:sz w:val="26"/>
          <w:szCs w:val="26"/>
        </w:rPr>
        <w:t>                   </w:t>
      </w:r>
      <w:r>
        <w:rPr>
          <w:sz w:val="26"/>
          <w:szCs w:val="26"/>
        </w:rPr>
        <w:t>$ 610</w:t>
      </w:r>
    </w:p>
    <w:p w:rsidR="009B1F15" w:rsidRDefault="00ED1B91">
      <w:pPr>
        <w:pStyle w:val="Default"/>
        <w:spacing w:before="0" w:line="240" w:lineRule="auto"/>
        <w:rPr>
          <w:rFonts w:hint="eastAsia"/>
          <w:sz w:val="26"/>
          <w:szCs w:val="26"/>
        </w:rPr>
      </w:pPr>
      <w:r>
        <w:rPr>
          <w:sz w:val="26"/>
          <w:szCs w:val="26"/>
        </w:rPr>
        <w:t>     </w:t>
      </w:r>
      <w:r>
        <w:rPr>
          <w:sz w:val="26"/>
          <w:szCs w:val="26"/>
        </w:rPr>
        <w:t>Cathedral of the Pines</w:t>
      </w:r>
      <w:r>
        <w:rPr>
          <w:sz w:val="26"/>
          <w:szCs w:val="26"/>
        </w:rPr>
        <w:t>                 </w:t>
      </w:r>
      <w:r>
        <w:rPr>
          <w:sz w:val="26"/>
          <w:szCs w:val="26"/>
        </w:rPr>
        <w:t xml:space="preserve">        </w:t>
      </w:r>
      <w:r>
        <w:rPr>
          <w:sz w:val="26"/>
          <w:szCs w:val="26"/>
        </w:rPr>
        <w:t>$ 100</w:t>
      </w:r>
    </w:p>
    <w:p w:rsidR="009B1F15" w:rsidRDefault="00ED1B91">
      <w:pPr>
        <w:pStyle w:val="Default"/>
        <w:spacing w:before="0" w:line="240" w:lineRule="auto"/>
        <w:rPr>
          <w:rFonts w:hint="eastAsia"/>
          <w:sz w:val="26"/>
          <w:szCs w:val="26"/>
        </w:rPr>
      </w:pPr>
      <w:r>
        <w:rPr>
          <w:sz w:val="26"/>
          <w:szCs w:val="26"/>
        </w:rPr>
        <w:t>                                                               </w:t>
      </w:r>
      <w:r>
        <w:rPr>
          <w:sz w:val="26"/>
          <w:szCs w:val="26"/>
        </w:rPr>
        <w:t>_________</w:t>
      </w:r>
    </w:p>
    <w:p w:rsidR="009B1F15" w:rsidRDefault="00ED1B91">
      <w:pPr>
        <w:pStyle w:val="Default"/>
        <w:spacing w:before="0" w:line="240" w:lineRule="auto"/>
        <w:rPr>
          <w:rFonts w:hint="eastAsia"/>
          <w:sz w:val="26"/>
          <w:szCs w:val="26"/>
        </w:rPr>
      </w:pPr>
      <w:r>
        <w:rPr>
          <w:sz w:val="26"/>
          <w:szCs w:val="26"/>
        </w:rPr>
        <w:t xml:space="preserve">                                </w:t>
      </w:r>
      <w:r>
        <w:rPr>
          <w:sz w:val="26"/>
          <w:szCs w:val="26"/>
        </w:rPr>
        <w:t>Total Distributions</w:t>
      </w:r>
      <w:r>
        <w:rPr>
          <w:sz w:val="26"/>
          <w:szCs w:val="26"/>
        </w:rPr>
        <w:t>     </w:t>
      </w:r>
      <w:r>
        <w:rPr>
          <w:sz w:val="26"/>
          <w:szCs w:val="26"/>
        </w:rPr>
        <w:t>$6618</w:t>
      </w:r>
    </w:p>
    <w:p w:rsidR="009B1F15" w:rsidRDefault="009B1F15">
      <w:pPr>
        <w:pStyle w:val="Default"/>
        <w:spacing w:before="0" w:line="240" w:lineRule="auto"/>
        <w:rPr>
          <w:rFonts w:hint="eastAsia"/>
          <w:sz w:val="26"/>
          <w:szCs w:val="26"/>
        </w:rPr>
      </w:pPr>
    </w:p>
    <w:p w:rsidR="009B1F15" w:rsidRDefault="00ED1B91">
      <w:pPr>
        <w:pStyle w:val="Default"/>
        <w:spacing w:before="0" w:line="240" w:lineRule="auto"/>
        <w:rPr>
          <w:rFonts w:hint="eastAsia"/>
          <w:sz w:val="26"/>
          <w:szCs w:val="26"/>
        </w:rPr>
      </w:pPr>
      <w:r>
        <w:rPr>
          <w:sz w:val="26"/>
          <w:szCs w:val="26"/>
        </w:rPr>
        <w:t>It is the hope of the Mission Committee that in 2023, we will be able to get back to more community outrea</w:t>
      </w:r>
      <w:r>
        <w:rPr>
          <w:sz w:val="26"/>
          <w:szCs w:val="26"/>
        </w:rPr>
        <w:t>ch such as our monthly Community Suppers and the support of programs such as The Baldwinville Nursing Home and House of Peace and Education.</w:t>
      </w:r>
      <w:r>
        <w:rPr>
          <w:sz w:val="26"/>
          <w:szCs w:val="26"/>
        </w:rPr>
        <w:t xml:space="preserve">  </w:t>
      </w:r>
      <w:r>
        <w:rPr>
          <w:sz w:val="26"/>
          <w:szCs w:val="26"/>
        </w:rPr>
        <w:t>If anyone is interested in helping with these programs, please contact any Mission Committee member.</w:t>
      </w:r>
    </w:p>
    <w:p w:rsidR="009B1F15" w:rsidRDefault="009B1F15">
      <w:pPr>
        <w:pStyle w:val="Default"/>
        <w:spacing w:before="0" w:line="240" w:lineRule="auto"/>
        <w:rPr>
          <w:rFonts w:hint="eastAsia"/>
          <w:sz w:val="26"/>
          <w:szCs w:val="26"/>
        </w:rPr>
      </w:pPr>
    </w:p>
    <w:p w:rsidR="009B1F15" w:rsidRDefault="00ED1B91">
      <w:pPr>
        <w:pStyle w:val="Default"/>
        <w:spacing w:before="0" w:line="240" w:lineRule="auto"/>
        <w:rPr>
          <w:rFonts w:hint="eastAsia"/>
          <w:sz w:val="26"/>
          <w:szCs w:val="26"/>
        </w:rPr>
      </w:pPr>
      <w:r>
        <w:rPr>
          <w:sz w:val="26"/>
          <w:szCs w:val="26"/>
        </w:rPr>
        <w:t>Respectfully</w:t>
      </w:r>
      <w:r>
        <w:rPr>
          <w:sz w:val="26"/>
          <w:szCs w:val="26"/>
        </w:rPr>
        <w:t xml:space="preserve"> Submitted,</w:t>
      </w:r>
    </w:p>
    <w:p w:rsidR="009B1F15" w:rsidRDefault="00ED1B91">
      <w:pPr>
        <w:pStyle w:val="Default"/>
        <w:spacing w:before="0" w:line="240" w:lineRule="auto"/>
        <w:rPr>
          <w:rFonts w:hint="eastAsia"/>
          <w:sz w:val="26"/>
          <w:szCs w:val="26"/>
        </w:rPr>
      </w:pPr>
      <w:r>
        <w:rPr>
          <w:sz w:val="26"/>
          <w:szCs w:val="26"/>
        </w:rPr>
        <w:t>Sandy Skinner, Chairman</w:t>
      </w:r>
    </w:p>
    <w:p w:rsidR="009B1F15" w:rsidRDefault="00ED1B91">
      <w:pPr>
        <w:pStyle w:val="Default"/>
        <w:spacing w:before="0" w:line="240" w:lineRule="auto"/>
        <w:rPr>
          <w:rFonts w:hint="eastAsia"/>
          <w:sz w:val="26"/>
          <w:szCs w:val="26"/>
        </w:rPr>
      </w:pPr>
      <w:r>
        <w:rPr>
          <w:sz w:val="26"/>
          <w:szCs w:val="26"/>
        </w:rPr>
        <w:t>Deb Hubbard, Secretary</w:t>
      </w:r>
    </w:p>
    <w:p w:rsidR="009B1F15" w:rsidRDefault="00ED1B91">
      <w:pPr>
        <w:pStyle w:val="Default"/>
        <w:spacing w:before="0" w:line="240" w:lineRule="auto"/>
        <w:rPr>
          <w:rFonts w:hint="eastAsia"/>
          <w:sz w:val="26"/>
          <w:szCs w:val="26"/>
        </w:rPr>
      </w:pPr>
      <w:r>
        <w:rPr>
          <w:sz w:val="26"/>
          <w:szCs w:val="26"/>
        </w:rPr>
        <w:t>Dadgie Scott</w:t>
      </w:r>
    </w:p>
    <w:p w:rsidR="009B1F15" w:rsidRDefault="00ED1B91">
      <w:pPr>
        <w:pStyle w:val="Default"/>
        <w:spacing w:before="0" w:line="240" w:lineRule="auto"/>
        <w:rPr>
          <w:rFonts w:hint="eastAsia"/>
          <w:sz w:val="26"/>
          <w:szCs w:val="26"/>
        </w:rPr>
      </w:pPr>
      <w:r>
        <w:rPr>
          <w:sz w:val="26"/>
          <w:szCs w:val="26"/>
        </w:rPr>
        <w:t>Linda Bevan</w:t>
      </w:r>
      <w:r>
        <w:rPr>
          <w:sz w:val="26"/>
          <w:szCs w:val="26"/>
        </w:rPr>
        <w:br/>
      </w:r>
    </w:p>
    <w:p w:rsidR="009B1F15" w:rsidRDefault="009B1F15">
      <w:pPr>
        <w:pStyle w:val="Default"/>
        <w:spacing w:before="0" w:line="240" w:lineRule="auto"/>
        <w:rPr>
          <w:rFonts w:hint="eastAsia"/>
          <w:sz w:val="26"/>
          <w:szCs w:val="26"/>
        </w:rPr>
      </w:pPr>
    </w:p>
    <w:p w:rsidR="009B1F15" w:rsidRDefault="009B1F15">
      <w:pPr>
        <w:pStyle w:val="Default"/>
        <w:spacing w:before="0" w:line="240" w:lineRule="auto"/>
        <w:rPr>
          <w:rFonts w:hint="eastAsia"/>
          <w:sz w:val="26"/>
          <w:szCs w:val="26"/>
        </w:rPr>
      </w:pPr>
    </w:p>
    <w:p w:rsidR="009B1F15" w:rsidRDefault="009B1F15">
      <w:pPr>
        <w:pStyle w:val="Default"/>
        <w:spacing w:before="0" w:line="240" w:lineRule="auto"/>
        <w:rPr>
          <w:rFonts w:hint="eastAsia"/>
          <w:sz w:val="26"/>
          <w:szCs w:val="26"/>
        </w:rPr>
      </w:pPr>
    </w:p>
    <w:p w:rsidR="009B1F15" w:rsidRDefault="009B1F15">
      <w:pPr>
        <w:pStyle w:val="Default"/>
        <w:spacing w:before="0" w:line="240" w:lineRule="auto"/>
        <w:rPr>
          <w:rFonts w:hint="eastAsia"/>
          <w:sz w:val="26"/>
          <w:szCs w:val="26"/>
        </w:rPr>
      </w:pPr>
    </w:p>
    <w:p w:rsidR="009B1F15" w:rsidRDefault="009B1F15">
      <w:pPr>
        <w:pStyle w:val="Default"/>
        <w:spacing w:before="0" w:line="240" w:lineRule="auto"/>
        <w:rPr>
          <w:rFonts w:hint="eastAsia"/>
          <w:sz w:val="26"/>
          <w:szCs w:val="26"/>
        </w:rPr>
      </w:pPr>
    </w:p>
    <w:p w:rsidR="009B1F15" w:rsidRDefault="009B1F15">
      <w:pPr>
        <w:pStyle w:val="Default"/>
        <w:spacing w:before="0" w:line="240" w:lineRule="auto"/>
        <w:rPr>
          <w:rFonts w:hint="eastAsia"/>
          <w:sz w:val="26"/>
          <w:szCs w:val="26"/>
        </w:rPr>
      </w:pPr>
    </w:p>
    <w:p w:rsidR="009B1F15" w:rsidRDefault="009B1F15">
      <w:pPr>
        <w:pStyle w:val="Default"/>
        <w:spacing w:before="0" w:line="240" w:lineRule="auto"/>
        <w:rPr>
          <w:rFonts w:hint="eastAsia"/>
          <w:sz w:val="26"/>
          <w:szCs w:val="26"/>
        </w:rPr>
      </w:pPr>
    </w:p>
    <w:p w:rsidR="009B1F15" w:rsidRDefault="009B1F15">
      <w:pPr>
        <w:pStyle w:val="Default"/>
        <w:spacing w:before="0" w:line="240" w:lineRule="auto"/>
        <w:rPr>
          <w:rFonts w:hint="eastAsia"/>
          <w:sz w:val="26"/>
          <w:szCs w:val="26"/>
        </w:rPr>
      </w:pPr>
    </w:p>
    <w:p w:rsidR="009B1F15" w:rsidRDefault="009B1F15">
      <w:pPr>
        <w:pStyle w:val="Default"/>
        <w:spacing w:before="0" w:line="240" w:lineRule="auto"/>
        <w:rPr>
          <w:rFonts w:hint="eastAsia"/>
          <w:sz w:val="26"/>
          <w:szCs w:val="26"/>
        </w:rPr>
      </w:pPr>
    </w:p>
    <w:p w:rsidR="009B1F15" w:rsidRDefault="009B1F15">
      <w:pPr>
        <w:pStyle w:val="Default"/>
        <w:spacing w:before="0" w:line="240" w:lineRule="auto"/>
        <w:rPr>
          <w:rFonts w:hint="eastAsia"/>
          <w:sz w:val="26"/>
          <w:szCs w:val="26"/>
        </w:rPr>
      </w:pPr>
    </w:p>
    <w:p w:rsidR="009B1F15" w:rsidRDefault="009B1F15">
      <w:pPr>
        <w:pStyle w:val="Default"/>
        <w:spacing w:before="0" w:line="240" w:lineRule="auto"/>
        <w:rPr>
          <w:rFonts w:hint="eastAsia"/>
          <w:sz w:val="26"/>
          <w:szCs w:val="26"/>
        </w:rPr>
      </w:pPr>
    </w:p>
    <w:p w:rsidR="009B1F15" w:rsidRDefault="009B1F15">
      <w:pPr>
        <w:pStyle w:val="Default"/>
        <w:spacing w:before="0" w:line="240" w:lineRule="auto"/>
        <w:rPr>
          <w:rFonts w:hint="eastAsia"/>
          <w:sz w:val="26"/>
          <w:szCs w:val="26"/>
        </w:rPr>
      </w:pPr>
    </w:p>
    <w:p w:rsidR="009B1F15" w:rsidRDefault="009B1F15">
      <w:pPr>
        <w:pStyle w:val="Default"/>
        <w:spacing w:before="0" w:line="240" w:lineRule="auto"/>
        <w:rPr>
          <w:rFonts w:hint="eastAsia"/>
          <w:sz w:val="26"/>
          <w:szCs w:val="26"/>
        </w:rPr>
      </w:pPr>
    </w:p>
    <w:p w:rsidR="009B1F15" w:rsidRDefault="00ED1B91">
      <w:pPr>
        <w:pStyle w:val="Default"/>
        <w:spacing w:before="0" w:after="267" w:line="240" w:lineRule="auto"/>
        <w:jc w:val="center"/>
        <w:rPr>
          <w:rFonts w:ascii="Times Roman" w:eastAsia="Times Roman" w:hAnsi="Times Roman" w:cs="Times Roman"/>
          <w:sz w:val="27"/>
          <w:szCs w:val="27"/>
        </w:rPr>
      </w:pPr>
      <w:r>
        <w:rPr>
          <w:rFonts w:ascii="Times New Roman" w:hAnsi="Times New Roman"/>
          <w:b/>
          <w:bCs/>
          <w:sz w:val="27"/>
          <w:szCs w:val="27"/>
        </w:rPr>
        <w:t>BOARD OF TRUSTEES</w:t>
      </w:r>
    </w:p>
    <w:p w:rsidR="009B1F15" w:rsidRDefault="00ED1B91">
      <w:pPr>
        <w:pStyle w:val="Default"/>
        <w:spacing w:before="0" w:line="240" w:lineRule="auto"/>
        <w:jc w:val="center"/>
        <w:rPr>
          <w:rFonts w:ascii="Times Roman" w:eastAsia="Times Roman" w:hAnsi="Times Roman" w:cs="Times Roman"/>
          <w:sz w:val="27"/>
          <w:szCs w:val="27"/>
        </w:rPr>
      </w:pPr>
      <w:r>
        <w:rPr>
          <w:rFonts w:ascii="Times New Roman" w:hAnsi="Times New Roman"/>
          <w:b/>
          <w:bCs/>
          <w:sz w:val="27"/>
          <w:szCs w:val="27"/>
        </w:rPr>
        <w:lastRenderedPageBreak/>
        <w:t>ANNUAL REPORT</w:t>
      </w:r>
    </w:p>
    <w:p w:rsidR="009B1F15" w:rsidRDefault="00ED1B91">
      <w:pPr>
        <w:pStyle w:val="Default"/>
        <w:spacing w:before="0" w:line="240" w:lineRule="auto"/>
        <w:jc w:val="center"/>
        <w:rPr>
          <w:rFonts w:ascii="Times Roman" w:eastAsia="Times Roman" w:hAnsi="Times Roman" w:cs="Times Roman"/>
          <w:sz w:val="27"/>
          <w:szCs w:val="27"/>
        </w:rPr>
      </w:pPr>
      <w:r>
        <w:rPr>
          <w:rFonts w:ascii="Times New Roman" w:hAnsi="Times New Roman"/>
          <w:b/>
          <w:bCs/>
          <w:sz w:val="27"/>
          <w:szCs w:val="27"/>
        </w:rPr>
        <w:t>2022</w:t>
      </w:r>
    </w:p>
    <w:p w:rsidR="009B1F15" w:rsidRDefault="009B1F15">
      <w:pPr>
        <w:pStyle w:val="Default"/>
        <w:spacing w:before="0" w:line="240" w:lineRule="auto"/>
        <w:rPr>
          <w:rFonts w:ascii="Times Roman" w:eastAsia="Times Roman" w:hAnsi="Times Roman" w:cs="Times Roman"/>
          <w:sz w:val="27"/>
          <w:szCs w:val="27"/>
        </w:rPr>
      </w:pPr>
    </w:p>
    <w:p w:rsidR="009B1F15" w:rsidRDefault="009B1F15">
      <w:pPr>
        <w:pStyle w:val="Default"/>
        <w:spacing w:before="0" w:line="240" w:lineRule="auto"/>
        <w:rPr>
          <w:rFonts w:ascii="Times Roman" w:eastAsia="Times Roman" w:hAnsi="Times Roman" w:cs="Times Roman"/>
          <w:sz w:val="27"/>
          <w:szCs w:val="27"/>
        </w:rPr>
      </w:pPr>
    </w:p>
    <w:p w:rsidR="009B1F15" w:rsidRDefault="00ED1B91">
      <w:pPr>
        <w:pStyle w:val="Default"/>
        <w:spacing w:before="0" w:after="267" w:line="240" w:lineRule="auto"/>
        <w:rPr>
          <w:rFonts w:ascii="Times Roman" w:eastAsia="Times Roman" w:hAnsi="Times Roman" w:cs="Times Roman"/>
          <w:sz w:val="27"/>
          <w:szCs w:val="27"/>
        </w:rPr>
      </w:pPr>
      <w:r>
        <w:rPr>
          <w:rFonts w:ascii="Times Roman" w:hAnsi="Times Roman"/>
          <w:sz w:val="27"/>
          <w:szCs w:val="27"/>
        </w:rPr>
        <w:t xml:space="preserve">In 2022 the Trustees were: Deb Hubbard, George Woodbury, Jeff </w:t>
      </w:r>
      <w:proofErr w:type="spellStart"/>
      <w:r>
        <w:rPr>
          <w:rFonts w:ascii="Times Roman" w:hAnsi="Times Roman"/>
          <w:sz w:val="27"/>
          <w:szCs w:val="27"/>
        </w:rPr>
        <w:t>Salvanelli</w:t>
      </w:r>
      <w:proofErr w:type="spellEnd"/>
      <w:r>
        <w:rPr>
          <w:rFonts w:ascii="Times Roman" w:hAnsi="Times Roman"/>
          <w:sz w:val="27"/>
          <w:szCs w:val="27"/>
        </w:rPr>
        <w:t xml:space="preserve">, Larry Messer and Mike </w:t>
      </w:r>
      <w:proofErr w:type="spellStart"/>
      <w:r>
        <w:rPr>
          <w:rFonts w:ascii="Times Roman" w:hAnsi="Times Roman"/>
          <w:sz w:val="27"/>
          <w:szCs w:val="27"/>
        </w:rPr>
        <w:t>Forhan</w:t>
      </w:r>
      <w:proofErr w:type="spellEnd"/>
      <w:r>
        <w:rPr>
          <w:rFonts w:ascii="Times Roman" w:hAnsi="Times Roman"/>
          <w:sz w:val="27"/>
          <w:szCs w:val="27"/>
        </w:rPr>
        <w:t>. George Woodbury</w:t>
      </w:r>
      <w:r>
        <w:rPr>
          <w:rFonts w:ascii="Times Roman" w:hAnsi="Times Roman"/>
          <w:sz w:val="27"/>
          <w:szCs w:val="27"/>
        </w:rPr>
        <w:t xml:space="preserve"> Served as Secretary and Mike </w:t>
      </w:r>
      <w:proofErr w:type="spellStart"/>
      <w:r>
        <w:rPr>
          <w:rFonts w:ascii="Times Roman" w:hAnsi="Times Roman"/>
          <w:sz w:val="27"/>
          <w:szCs w:val="27"/>
        </w:rPr>
        <w:t>Forhan</w:t>
      </w:r>
      <w:proofErr w:type="spellEnd"/>
      <w:r>
        <w:rPr>
          <w:rFonts w:ascii="Times Roman" w:hAnsi="Times Roman"/>
          <w:sz w:val="27"/>
          <w:szCs w:val="27"/>
        </w:rPr>
        <w:t xml:space="preserve"> served as Chairman.</w:t>
      </w:r>
      <w:r>
        <w:rPr>
          <w:rFonts w:ascii="Times Roman" w:hAnsi="Times Roman"/>
          <w:sz w:val="27"/>
          <w:szCs w:val="27"/>
        </w:rPr>
        <w:t> </w:t>
      </w:r>
    </w:p>
    <w:p w:rsidR="009B1F15" w:rsidRDefault="00ED1B91">
      <w:pPr>
        <w:pStyle w:val="Default"/>
        <w:spacing w:before="0" w:after="267" w:line="240" w:lineRule="auto"/>
        <w:rPr>
          <w:rFonts w:ascii="Times Roman" w:eastAsia="Times Roman" w:hAnsi="Times Roman" w:cs="Times Roman"/>
          <w:sz w:val="27"/>
          <w:szCs w:val="27"/>
        </w:rPr>
      </w:pPr>
      <w:r>
        <w:rPr>
          <w:rFonts w:ascii="Times Roman" w:hAnsi="Times Roman"/>
          <w:sz w:val="27"/>
          <w:szCs w:val="27"/>
        </w:rPr>
        <w:t>As your Board of Trustees we are continually committed to 1)</w:t>
      </w:r>
      <w:proofErr w:type="gramStart"/>
      <w:r>
        <w:rPr>
          <w:rFonts w:ascii="Times Roman" w:hAnsi="Times Roman"/>
          <w:sz w:val="27"/>
          <w:szCs w:val="27"/>
        </w:rPr>
        <w:t xml:space="preserve">  </w:t>
      </w:r>
      <w:r>
        <w:rPr>
          <w:rFonts w:ascii="Times Roman" w:hAnsi="Times Roman"/>
          <w:sz w:val="27"/>
          <w:szCs w:val="27"/>
        </w:rPr>
        <w:t>The</w:t>
      </w:r>
      <w:proofErr w:type="gramEnd"/>
      <w:r>
        <w:rPr>
          <w:rFonts w:ascii="Times Roman" w:hAnsi="Times Roman"/>
          <w:sz w:val="27"/>
          <w:szCs w:val="27"/>
        </w:rPr>
        <w:t xml:space="preserve"> financial health and transparency of our membership pledges. 2) Looking at new ways to grow MCC's membership. 3) Maintaining our </w:t>
      </w:r>
      <w:r>
        <w:rPr>
          <w:rFonts w:ascii="Times Roman" w:hAnsi="Times Roman"/>
          <w:sz w:val="27"/>
          <w:szCs w:val="27"/>
        </w:rPr>
        <w:t>infrastructure and systems to ensure a functional, effective and safe place to meet and worship. 4) Working with our members on developing a long-term Vision that continues to strengthen our community.</w:t>
      </w:r>
      <w:r>
        <w:rPr>
          <w:rFonts w:ascii="Times Roman" w:hAnsi="Times Roman"/>
          <w:sz w:val="27"/>
          <w:szCs w:val="27"/>
        </w:rPr>
        <w:t> </w:t>
      </w:r>
    </w:p>
    <w:p w:rsidR="009B1F15" w:rsidRDefault="00ED1B91">
      <w:pPr>
        <w:pStyle w:val="Default"/>
        <w:spacing w:before="0" w:after="267" w:line="240" w:lineRule="auto"/>
        <w:rPr>
          <w:rFonts w:ascii="Times Roman" w:eastAsia="Times Roman" w:hAnsi="Times Roman" w:cs="Times Roman"/>
          <w:sz w:val="27"/>
          <w:szCs w:val="27"/>
        </w:rPr>
      </w:pPr>
      <w:r>
        <w:rPr>
          <w:rFonts w:ascii="Times Roman" w:hAnsi="Times Roman"/>
          <w:sz w:val="27"/>
          <w:szCs w:val="27"/>
        </w:rPr>
        <w:t>The Trustees continued the work of protecting our chu</w:t>
      </w:r>
      <w:r>
        <w:rPr>
          <w:rFonts w:ascii="Times Roman" w:hAnsi="Times Roman"/>
          <w:sz w:val="27"/>
          <w:szCs w:val="27"/>
        </w:rPr>
        <w:t>rch</w:t>
      </w:r>
      <w:r>
        <w:rPr>
          <w:rFonts w:ascii="Times Roman" w:hAnsi="Times Roman"/>
          <w:sz w:val="27"/>
          <w:szCs w:val="27"/>
          <w:rtl/>
        </w:rPr>
        <w:t>’</w:t>
      </w:r>
      <w:r>
        <w:rPr>
          <w:rFonts w:ascii="Times Roman" w:hAnsi="Times Roman"/>
          <w:sz w:val="27"/>
          <w:szCs w:val="27"/>
        </w:rPr>
        <w:t>s physical and financial assets. The Trustees continue to oversee our regular building &amp; grounds maintenance. Our boiler, pipe organ, outside grounds and snow removal were revisited this year.</w:t>
      </w:r>
      <w:r>
        <w:rPr>
          <w:rFonts w:ascii="Times Roman" w:hAnsi="Times Roman"/>
          <w:sz w:val="27"/>
          <w:szCs w:val="27"/>
        </w:rPr>
        <w:t xml:space="preserve">  </w:t>
      </w:r>
      <w:r>
        <w:rPr>
          <w:rFonts w:ascii="Times Roman" w:hAnsi="Times Roman"/>
          <w:sz w:val="27"/>
          <w:szCs w:val="27"/>
        </w:rPr>
        <w:t>Our beautiful but OLD building continues to provide challe</w:t>
      </w:r>
      <w:r>
        <w:rPr>
          <w:rFonts w:ascii="Times Roman" w:hAnsi="Times Roman"/>
          <w:sz w:val="27"/>
          <w:szCs w:val="27"/>
        </w:rPr>
        <w:t>nges. Thankfully, in 2022 we were not financially challenged with any major repairs to our infrastructure like we have in years passed.</w:t>
      </w:r>
      <w:r>
        <w:rPr>
          <w:rFonts w:ascii="Times Roman" w:hAnsi="Times Roman"/>
          <w:sz w:val="27"/>
          <w:szCs w:val="27"/>
        </w:rPr>
        <w:t> </w:t>
      </w:r>
    </w:p>
    <w:p w:rsidR="009B1F15" w:rsidRDefault="00ED1B91">
      <w:pPr>
        <w:pStyle w:val="Default"/>
        <w:spacing w:before="0" w:after="267" w:line="240" w:lineRule="auto"/>
        <w:rPr>
          <w:rFonts w:ascii="Times Roman" w:eastAsia="Times Roman" w:hAnsi="Times Roman" w:cs="Times Roman"/>
          <w:sz w:val="27"/>
          <w:szCs w:val="27"/>
        </w:rPr>
      </w:pPr>
      <w:r>
        <w:rPr>
          <w:rFonts w:ascii="Times Roman" w:hAnsi="Times Roman"/>
          <w:sz w:val="27"/>
          <w:szCs w:val="27"/>
        </w:rPr>
        <w:t>Numerous meetings were held to discuss ways of reducing our expenses. Our insurance policy was reviewed again this year</w:t>
      </w:r>
      <w:r>
        <w:rPr>
          <w:rFonts w:ascii="Times Roman" w:hAnsi="Times Roman"/>
          <w:sz w:val="27"/>
          <w:szCs w:val="27"/>
        </w:rPr>
        <w:t xml:space="preserve"> to ensure our policy change last year was still financially beneficial to our Church. Our previous decision in 2021 to change coverages to Church Mutual is still continuing to provide our Church with significant savings. Our internet and phone services we</w:t>
      </w:r>
      <w:r>
        <w:rPr>
          <w:rFonts w:ascii="Times Roman" w:hAnsi="Times Roman"/>
          <w:sz w:val="27"/>
          <w:szCs w:val="27"/>
        </w:rPr>
        <w:t>re also negotiated and lowered as well.</w:t>
      </w:r>
      <w:r>
        <w:rPr>
          <w:rFonts w:ascii="Times Roman" w:hAnsi="Times Roman"/>
          <w:sz w:val="27"/>
          <w:szCs w:val="27"/>
        </w:rPr>
        <w:t xml:space="preserve">  </w:t>
      </w:r>
      <w:r>
        <w:rPr>
          <w:rFonts w:ascii="Times Roman" w:hAnsi="Times Roman"/>
          <w:sz w:val="27"/>
          <w:szCs w:val="27"/>
        </w:rPr>
        <w:t xml:space="preserve">As with any year, there is always more to be done than resources allow. Projects that were projected to begin in </w:t>
      </w:r>
      <w:proofErr w:type="gramStart"/>
      <w:r>
        <w:rPr>
          <w:rFonts w:ascii="Times Roman" w:hAnsi="Times Roman"/>
          <w:sz w:val="27"/>
          <w:szCs w:val="27"/>
        </w:rPr>
        <w:t>2022,</w:t>
      </w:r>
      <w:proofErr w:type="gramEnd"/>
      <w:r>
        <w:rPr>
          <w:rFonts w:ascii="Times Roman" w:hAnsi="Times Roman"/>
          <w:sz w:val="27"/>
          <w:szCs w:val="27"/>
        </w:rPr>
        <w:t xml:space="preserve"> were postponed to ensure we keep our budget in the black.</w:t>
      </w:r>
      <w:r>
        <w:rPr>
          <w:rFonts w:ascii="Times Roman" w:hAnsi="Times Roman"/>
          <w:sz w:val="27"/>
          <w:szCs w:val="27"/>
        </w:rPr>
        <w:t>  </w:t>
      </w:r>
    </w:p>
    <w:p w:rsidR="009B1F15" w:rsidRDefault="00ED1B91">
      <w:pPr>
        <w:pStyle w:val="Default"/>
        <w:spacing w:before="0" w:after="267" w:line="240" w:lineRule="auto"/>
        <w:rPr>
          <w:rFonts w:ascii="Times Roman" w:eastAsia="Times Roman" w:hAnsi="Times Roman" w:cs="Times Roman"/>
          <w:sz w:val="27"/>
          <w:szCs w:val="27"/>
        </w:rPr>
      </w:pPr>
      <w:r>
        <w:rPr>
          <w:rFonts w:ascii="Times Roman" w:hAnsi="Times Roman"/>
          <w:sz w:val="27"/>
          <w:szCs w:val="27"/>
        </w:rPr>
        <w:t>It has been through your generous gi</w:t>
      </w:r>
      <w:r>
        <w:rPr>
          <w:rFonts w:ascii="Times Roman" w:hAnsi="Times Roman"/>
          <w:sz w:val="27"/>
          <w:szCs w:val="27"/>
        </w:rPr>
        <w:t>fts and graceful giving that we have been able to accomplish what we do at MCC. And in addition, throughout the year there are dedicated volunteers who do repairs,</w:t>
      </w:r>
      <w:proofErr w:type="gramStart"/>
      <w:r>
        <w:rPr>
          <w:rFonts w:ascii="Times Roman" w:hAnsi="Times Roman"/>
          <w:sz w:val="27"/>
          <w:szCs w:val="27"/>
        </w:rPr>
        <w:t xml:space="preserve">  </w:t>
      </w:r>
      <w:r>
        <w:rPr>
          <w:rFonts w:ascii="Times Roman" w:hAnsi="Times Roman"/>
          <w:sz w:val="27"/>
          <w:szCs w:val="27"/>
        </w:rPr>
        <w:t>yard</w:t>
      </w:r>
      <w:proofErr w:type="gramEnd"/>
      <w:r>
        <w:rPr>
          <w:rFonts w:ascii="Times Roman" w:hAnsi="Times Roman"/>
          <w:sz w:val="27"/>
          <w:szCs w:val="27"/>
        </w:rPr>
        <w:t xml:space="preserve"> work, cleaning and more, for which we are most grateful. The Trustees wish to thank th</w:t>
      </w:r>
      <w:r>
        <w:rPr>
          <w:rFonts w:ascii="Times Roman" w:hAnsi="Times Roman"/>
          <w:sz w:val="27"/>
          <w:szCs w:val="27"/>
        </w:rPr>
        <w:t>e congregation for all of your help and ask that you continue to be additional eyes and ears for us and let us know what needs to be done so we can better serve our church.</w:t>
      </w:r>
    </w:p>
    <w:p w:rsidR="009B1F15" w:rsidRDefault="009B1F15">
      <w:pPr>
        <w:pStyle w:val="Default"/>
        <w:spacing w:before="0" w:after="267" w:line="240" w:lineRule="auto"/>
        <w:rPr>
          <w:rFonts w:ascii="Times Roman" w:eastAsia="Times Roman" w:hAnsi="Times Roman" w:cs="Times Roman"/>
          <w:sz w:val="27"/>
          <w:szCs w:val="27"/>
        </w:rPr>
      </w:pPr>
    </w:p>
    <w:p w:rsidR="009B1F15" w:rsidRDefault="009B1F15">
      <w:pPr>
        <w:pStyle w:val="Default"/>
        <w:spacing w:before="0" w:after="267" w:line="240" w:lineRule="auto"/>
        <w:rPr>
          <w:rFonts w:ascii="Times Roman" w:eastAsia="Times Roman" w:hAnsi="Times Roman" w:cs="Times Roman"/>
          <w:sz w:val="27"/>
          <w:szCs w:val="27"/>
        </w:rPr>
      </w:pPr>
    </w:p>
    <w:p w:rsidR="009B1F15" w:rsidRDefault="00ED1B91">
      <w:pPr>
        <w:pStyle w:val="Body"/>
        <w:jc w:val="center"/>
        <w:rPr>
          <w:rFonts w:ascii="Comic Sans MS" w:eastAsia="Comic Sans MS" w:hAnsi="Comic Sans MS" w:cs="Comic Sans MS"/>
          <w:b/>
          <w:bCs/>
          <w:sz w:val="28"/>
          <w:szCs w:val="28"/>
          <w:u w:color="000000"/>
        </w:rPr>
      </w:pPr>
      <w:r w:rsidRPr="00B44257">
        <w:rPr>
          <w:rFonts w:ascii="Comic Sans MS" w:hAnsi="Comic Sans MS"/>
          <w:b/>
          <w:bCs/>
          <w:sz w:val="28"/>
          <w:szCs w:val="28"/>
          <w:u w:color="000000"/>
        </w:rPr>
        <w:t>AMES MORE GUILD ANNUAL REPORT 2022</w:t>
      </w:r>
    </w:p>
    <w:p w:rsidR="009B1F15" w:rsidRDefault="00ED1B91">
      <w:pPr>
        <w:pStyle w:val="Body"/>
        <w:jc w:val="center"/>
        <w:rPr>
          <w:rFonts w:ascii="Comic Sans MS" w:eastAsia="Comic Sans MS" w:hAnsi="Comic Sans MS" w:cs="Comic Sans MS"/>
          <w:b/>
          <w:bCs/>
          <w:sz w:val="28"/>
          <w:szCs w:val="28"/>
          <w:u w:color="000000"/>
        </w:rPr>
      </w:pPr>
      <w:r>
        <w:rPr>
          <w:rFonts w:ascii="Comic Sans MS" w:hAnsi="Comic Sans MS"/>
          <w:b/>
          <w:bCs/>
          <w:sz w:val="28"/>
          <w:szCs w:val="28"/>
          <w:u w:color="000000"/>
        </w:rPr>
        <w:lastRenderedPageBreak/>
        <w:t>CELEBRATING 86 YEARS!</w:t>
      </w:r>
    </w:p>
    <w:p w:rsidR="009B1F15" w:rsidRDefault="00ED1B91">
      <w:pPr>
        <w:pStyle w:val="Body"/>
        <w:jc w:val="center"/>
        <w:rPr>
          <w:rFonts w:ascii="Comic Sans MS" w:eastAsia="Comic Sans MS" w:hAnsi="Comic Sans MS" w:cs="Comic Sans MS"/>
          <w:b/>
          <w:bCs/>
          <w:sz w:val="28"/>
          <w:szCs w:val="28"/>
          <w:u w:color="000000"/>
        </w:rPr>
      </w:pPr>
      <w:r>
        <w:rPr>
          <w:rFonts w:ascii="Comic Sans MS" w:hAnsi="Comic Sans MS"/>
          <w:b/>
          <w:bCs/>
          <w:sz w:val="28"/>
          <w:szCs w:val="28"/>
          <w:u w:color="000000"/>
        </w:rPr>
        <w:t>1936-2022</w:t>
      </w:r>
    </w:p>
    <w:p w:rsidR="009B1F15" w:rsidRDefault="009B1F15">
      <w:pPr>
        <w:pStyle w:val="Body"/>
        <w:jc w:val="center"/>
        <w:rPr>
          <w:rFonts w:ascii="Comic Sans MS" w:eastAsia="Comic Sans MS" w:hAnsi="Comic Sans MS" w:cs="Comic Sans MS"/>
          <w:b/>
          <w:bCs/>
          <w:u w:color="000000"/>
        </w:rPr>
      </w:pPr>
    </w:p>
    <w:p w:rsidR="009B1F15" w:rsidRDefault="009B1F15">
      <w:pPr>
        <w:pStyle w:val="Body"/>
        <w:rPr>
          <w:rFonts w:ascii="Comic Sans MS" w:eastAsia="Comic Sans MS" w:hAnsi="Comic Sans MS" w:cs="Comic Sans MS"/>
          <w:sz w:val="28"/>
          <w:szCs w:val="28"/>
          <w:u w:color="000000"/>
        </w:rPr>
      </w:pPr>
    </w:p>
    <w:p w:rsidR="009B1F15" w:rsidRDefault="009B1F15">
      <w:pPr>
        <w:pStyle w:val="Body"/>
        <w:rPr>
          <w:rFonts w:ascii="Comic Sans MS" w:eastAsia="Comic Sans MS" w:hAnsi="Comic Sans MS" w:cs="Comic Sans MS"/>
          <w:sz w:val="28"/>
          <w:szCs w:val="28"/>
          <w:u w:color="000000"/>
        </w:rPr>
      </w:pPr>
    </w:p>
    <w:p w:rsidR="009B1F15" w:rsidRDefault="009B1F15">
      <w:pPr>
        <w:pStyle w:val="Body"/>
        <w:rPr>
          <w:rFonts w:ascii="Comic Sans MS" w:eastAsia="Comic Sans MS" w:hAnsi="Comic Sans MS" w:cs="Comic Sans MS"/>
          <w:sz w:val="28"/>
          <w:szCs w:val="28"/>
          <w:u w:color="000000"/>
        </w:rPr>
      </w:pPr>
    </w:p>
    <w:p w:rsidR="009B1F15" w:rsidRDefault="00ED1B91">
      <w:pPr>
        <w:pStyle w:val="Body"/>
        <w:rPr>
          <w:rFonts w:ascii="Comic Sans MS" w:eastAsia="Comic Sans MS" w:hAnsi="Comic Sans MS" w:cs="Comic Sans MS"/>
          <w:b/>
          <w:bCs/>
          <w:sz w:val="24"/>
          <w:szCs w:val="24"/>
          <w:u w:color="000000"/>
        </w:rPr>
      </w:pPr>
      <w:r>
        <w:rPr>
          <w:rFonts w:ascii="Comic Sans MS" w:hAnsi="Comic Sans MS"/>
          <w:b/>
          <w:bCs/>
          <w:sz w:val="24"/>
          <w:szCs w:val="24"/>
          <w:u w:color="000000"/>
        </w:rPr>
        <w:t xml:space="preserve">JANUARY </w:t>
      </w:r>
      <w:r>
        <w:rPr>
          <w:rFonts w:ascii="Comic Sans MS" w:hAnsi="Comic Sans MS"/>
          <w:b/>
          <w:bCs/>
          <w:sz w:val="24"/>
          <w:szCs w:val="24"/>
          <w:u w:color="000000"/>
        </w:rPr>
        <w:t xml:space="preserve">– </w:t>
      </w:r>
      <w:r>
        <w:rPr>
          <w:rFonts w:ascii="Comic Sans MS" w:hAnsi="Comic Sans MS"/>
          <w:b/>
          <w:bCs/>
          <w:sz w:val="24"/>
          <w:szCs w:val="24"/>
          <w:u w:color="000000"/>
        </w:rPr>
        <w:t>NO MEETING</w:t>
      </w:r>
    </w:p>
    <w:p w:rsidR="009B1F15" w:rsidRDefault="00ED1B91">
      <w:pPr>
        <w:pStyle w:val="Body"/>
        <w:rPr>
          <w:rFonts w:ascii="Comic Sans MS" w:eastAsia="Comic Sans MS" w:hAnsi="Comic Sans MS" w:cs="Comic Sans MS"/>
          <w:sz w:val="24"/>
          <w:szCs w:val="24"/>
          <w:u w:color="000000"/>
        </w:rPr>
      </w:pPr>
      <w:r>
        <w:rPr>
          <w:rFonts w:ascii="Comic Sans MS" w:hAnsi="Comic Sans MS"/>
          <w:sz w:val="24"/>
          <w:szCs w:val="24"/>
          <w:u w:color="000000"/>
        </w:rPr>
        <w:t>$1,000.00 pledge to the church</w:t>
      </w:r>
    </w:p>
    <w:p w:rsidR="009B1F15" w:rsidRDefault="009B1F15">
      <w:pPr>
        <w:pStyle w:val="Body"/>
        <w:rPr>
          <w:rFonts w:ascii="Comic Sans MS" w:eastAsia="Comic Sans MS" w:hAnsi="Comic Sans MS" w:cs="Comic Sans MS"/>
          <w:b/>
          <w:bCs/>
          <w:sz w:val="24"/>
          <w:szCs w:val="24"/>
          <w:u w:color="000000"/>
        </w:rPr>
      </w:pPr>
    </w:p>
    <w:p w:rsidR="009B1F15" w:rsidRDefault="00ED1B91">
      <w:pPr>
        <w:pStyle w:val="Body"/>
        <w:rPr>
          <w:rFonts w:ascii="Comic Sans MS" w:eastAsia="Comic Sans MS" w:hAnsi="Comic Sans MS" w:cs="Comic Sans MS"/>
          <w:b/>
          <w:bCs/>
          <w:sz w:val="24"/>
          <w:szCs w:val="24"/>
          <w:u w:color="000000"/>
        </w:rPr>
      </w:pPr>
      <w:r>
        <w:rPr>
          <w:rFonts w:ascii="Comic Sans MS" w:hAnsi="Comic Sans MS"/>
          <w:b/>
          <w:bCs/>
          <w:sz w:val="24"/>
          <w:szCs w:val="24"/>
          <w:u w:color="000000"/>
        </w:rPr>
        <w:t xml:space="preserve">FEBRUARY 9, 2022 </w:t>
      </w:r>
      <w:r>
        <w:rPr>
          <w:rFonts w:ascii="Comic Sans MS" w:hAnsi="Comic Sans MS"/>
          <w:b/>
          <w:bCs/>
          <w:sz w:val="24"/>
          <w:szCs w:val="24"/>
          <w:u w:color="000000"/>
        </w:rPr>
        <w:t xml:space="preserve">– </w:t>
      </w:r>
      <w:r w:rsidRPr="00B44257">
        <w:rPr>
          <w:rFonts w:ascii="Comic Sans MS" w:hAnsi="Comic Sans MS"/>
          <w:b/>
          <w:bCs/>
          <w:sz w:val="24"/>
          <w:szCs w:val="24"/>
          <w:u w:color="000000"/>
        </w:rPr>
        <w:t>POCKET BOOK GIFT EXCHANGE</w:t>
      </w:r>
    </w:p>
    <w:p w:rsidR="009B1F15" w:rsidRDefault="009B1F15">
      <w:pPr>
        <w:pStyle w:val="Body"/>
        <w:rPr>
          <w:rFonts w:ascii="Comic Sans MS" w:eastAsia="Comic Sans MS" w:hAnsi="Comic Sans MS" w:cs="Comic Sans MS"/>
          <w:b/>
          <w:bCs/>
          <w:sz w:val="24"/>
          <w:szCs w:val="24"/>
          <w:u w:color="000000"/>
        </w:rPr>
      </w:pPr>
    </w:p>
    <w:p w:rsidR="009B1F15" w:rsidRDefault="00ED1B91">
      <w:pPr>
        <w:pStyle w:val="Body"/>
        <w:rPr>
          <w:rFonts w:ascii="Comic Sans MS" w:eastAsia="Comic Sans MS" w:hAnsi="Comic Sans MS" w:cs="Comic Sans MS"/>
          <w:b/>
          <w:bCs/>
          <w:sz w:val="24"/>
          <w:szCs w:val="24"/>
          <w:u w:color="000000"/>
        </w:rPr>
      </w:pPr>
      <w:r w:rsidRPr="00B44257">
        <w:rPr>
          <w:rFonts w:ascii="Comic Sans MS" w:hAnsi="Comic Sans MS"/>
          <w:b/>
          <w:bCs/>
          <w:sz w:val="24"/>
          <w:szCs w:val="24"/>
          <w:u w:color="000000"/>
        </w:rPr>
        <w:t xml:space="preserve">MARCH 16, 2022 </w:t>
      </w:r>
      <w:r>
        <w:rPr>
          <w:rFonts w:ascii="Comic Sans MS" w:hAnsi="Comic Sans MS"/>
          <w:b/>
          <w:bCs/>
          <w:sz w:val="24"/>
          <w:szCs w:val="24"/>
          <w:u w:color="000000"/>
        </w:rPr>
        <w:t xml:space="preserve">– </w:t>
      </w:r>
      <w:r w:rsidRPr="00B44257">
        <w:rPr>
          <w:rFonts w:ascii="Comic Sans MS" w:hAnsi="Comic Sans MS"/>
          <w:b/>
          <w:bCs/>
          <w:sz w:val="24"/>
          <w:szCs w:val="24"/>
          <w:u w:color="000000"/>
        </w:rPr>
        <w:t>EASTER BONNET DECORATING</w:t>
      </w:r>
    </w:p>
    <w:p w:rsidR="009B1F15" w:rsidRDefault="009B1F15">
      <w:pPr>
        <w:pStyle w:val="Body"/>
        <w:rPr>
          <w:rFonts w:ascii="Comic Sans MS" w:eastAsia="Comic Sans MS" w:hAnsi="Comic Sans MS" w:cs="Comic Sans MS"/>
          <w:b/>
          <w:bCs/>
          <w:sz w:val="24"/>
          <w:szCs w:val="24"/>
          <w:u w:color="000000"/>
        </w:rPr>
      </w:pPr>
    </w:p>
    <w:p w:rsidR="009B1F15" w:rsidRDefault="00ED1B91">
      <w:pPr>
        <w:pStyle w:val="Body"/>
        <w:rPr>
          <w:rFonts w:ascii="Comic Sans MS" w:eastAsia="Comic Sans MS" w:hAnsi="Comic Sans MS" w:cs="Comic Sans MS"/>
          <w:b/>
          <w:bCs/>
          <w:sz w:val="24"/>
          <w:szCs w:val="24"/>
          <w:u w:color="000000"/>
        </w:rPr>
      </w:pPr>
      <w:r>
        <w:rPr>
          <w:rFonts w:ascii="Comic Sans MS" w:hAnsi="Comic Sans MS"/>
          <w:b/>
          <w:bCs/>
          <w:sz w:val="24"/>
          <w:szCs w:val="24"/>
          <w:u w:color="000000"/>
        </w:rPr>
        <w:t xml:space="preserve">APRIL 13, 2022 </w:t>
      </w:r>
      <w:r>
        <w:rPr>
          <w:rFonts w:ascii="Comic Sans MS" w:hAnsi="Comic Sans MS"/>
          <w:b/>
          <w:bCs/>
          <w:sz w:val="24"/>
          <w:szCs w:val="24"/>
          <w:u w:color="000000"/>
        </w:rPr>
        <w:t xml:space="preserve">– </w:t>
      </w:r>
      <w:r>
        <w:rPr>
          <w:rFonts w:ascii="Comic Sans MS" w:hAnsi="Comic Sans MS"/>
          <w:b/>
          <w:bCs/>
          <w:sz w:val="24"/>
          <w:szCs w:val="24"/>
          <w:u w:color="000000"/>
        </w:rPr>
        <w:t>BUSINESS MEETING</w:t>
      </w:r>
    </w:p>
    <w:p w:rsidR="009B1F15" w:rsidRDefault="00ED1B91">
      <w:pPr>
        <w:pStyle w:val="Body"/>
        <w:rPr>
          <w:rFonts w:ascii="Comic Sans MS" w:eastAsia="Comic Sans MS" w:hAnsi="Comic Sans MS" w:cs="Comic Sans MS"/>
          <w:b/>
          <w:bCs/>
          <w:sz w:val="24"/>
          <w:szCs w:val="24"/>
          <w:u w:color="000000"/>
        </w:rPr>
      </w:pPr>
      <w:r>
        <w:rPr>
          <w:rFonts w:ascii="Comic Sans MS" w:hAnsi="Comic Sans MS"/>
          <w:sz w:val="24"/>
          <w:szCs w:val="24"/>
          <w:u w:color="000000"/>
        </w:rPr>
        <w:t>$50.00 donation to the church in memory of Barbara Cullen</w:t>
      </w:r>
    </w:p>
    <w:p w:rsidR="009B1F15" w:rsidRDefault="009B1F15">
      <w:pPr>
        <w:pStyle w:val="Body"/>
        <w:rPr>
          <w:rFonts w:ascii="Comic Sans MS" w:eastAsia="Comic Sans MS" w:hAnsi="Comic Sans MS" w:cs="Comic Sans MS"/>
          <w:b/>
          <w:bCs/>
          <w:sz w:val="24"/>
          <w:szCs w:val="24"/>
          <w:u w:color="000000"/>
        </w:rPr>
      </w:pPr>
    </w:p>
    <w:p w:rsidR="009B1F15" w:rsidRDefault="00ED1B91">
      <w:pPr>
        <w:pStyle w:val="Body"/>
        <w:rPr>
          <w:rFonts w:ascii="Comic Sans MS" w:eastAsia="Comic Sans MS" w:hAnsi="Comic Sans MS" w:cs="Comic Sans MS"/>
          <w:b/>
          <w:bCs/>
          <w:sz w:val="24"/>
          <w:szCs w:val="24"/>
          <w:u w:color="000000"/>
        </w:rPr>
      </w:pPr>
      <w:r>
        <w:rPr>
          <w:rFonts w:ascii="Comic Sans MS" w:hAnsi="Comic Sans MS"/>
          <w:b/>
          <w:bCs/>
          <w:sz w:val="24"/>
          <w:szCs w:val="24"/>
          <w:u w:color="000000"/>
        </w:rPr>
        <w:t xml:space="preserve">MAY 24, 2022 </w:t>
      </w:r>
      <w:r>
        <w:rPr>
          <w:rFonts w:ascii="Comic Sans MS" w:hAnsi="Comic Sans MS"/>
          <w:b/>
          <w:bCs/>
          <w:sz w:val="24"/>
          <w:szCs w:val="24"/>
          <w:u w:color="000000"/>
        </w:rPr>
        <w:t xml:space="preserve">– </w:t>
      </w:r>
      <w:r>
        <w:rPr>
          <w:rFonts w:ascii="Comic Sans MS" w:hAnsi="Comic Sans MS"/>
          <w:b/>
          <w:bCs/>
          <w:sz w:val="24"/>
          <w:szCs w:val="24"/>
          <w:u w:color="000000"/>
        </w:rPr>
        <w:t>ANNUAL MEETING A</w:t>
      </w:r>
      <w:r>
        <w:rPr>
          <w:rFonts w:ascii="Comic Sans MS" w:hAnsi="Comic Sans MS"/>
          <w:b/>
          <w:bCs/>
          <w:sz w:val="24"/>
          <w:szCs w:val="24"/>
          <w:u w:color="000000"/>
        </w:rPr>
        <w:t>T WILLIAMS RESTAURANT</w:t>
      </w:r>
    </w:p>
    <w:p w:rsidR="009B1F15" w:rsidRDefault="00ED1B91">
      <w:pPr>
        <w:pStyle w:val="Body"/>
        <w:rPr>
          <w:rFonts w:ascii="Comic Sans MS" w:eastAsia="Comic Sans MS" w:hAnsi="Comic Sans MS" w:cs="Comic Sans MS"/>
          <w:sz w:val="24"/>
          <w:szCs w:val="24"/>
          <w:u w:color="000000"/>
        </w:rPr>
      </w:pPr>
      <w:proofErr w:type="gramStart"/>
      <w:r>
        <w:rPr>
          <w:rFonts w:ascii="Comic Sans MS" w:hAnsi="Comic Sans MS"/>
          <w:sz w:val="24"/>
          <w:szCs w:val="24"/>
          <w:u w:color="000000"/>
        </w:rPr>
        <w:t>Election of officers for the 2022-2023 Guild year.</w:t>
      </w:r>
      <w:proofErr w:type="gramEnd"/>
    </w:p>
    <w:p w:rsidR="009B1F15" w:rsidRDefault="009B1F15">
      <w:pPr>
        <w:pStyle w:val="Body"/>
        <w:rPr>
          <w:rFonts w:ascii="Comic Sans MS" w:eastAsia="Comic Sans MS" w:hAnsi="Comic Sans MS" w:cs="Comic Sans MS"/>
          <w:sz w:val="24"/>
          <w:szCs w:val="24"/>
          <w:u w:color="000000"/>
        </w:rPr>
      </w:pPr>
    </w:p>
    <w:p w:rsidR="009B1F15" w:rsidRDefault="00ED1B91">
      <w:pPr>
        <w:pStyle w:val="Body"/>
        <w:rPr>
          <w:rFonts w:ascii="Comic Sans MS" w:eastAsia="Comic Sans MS" w:hAnsi="Comic Sans MS" w:cs="Comic Sans MS"/>
          <w:b/>
          <w:bCs/>
          <w:sz w:val="24"/>
          <w:szCs w:val="24"/>
          <w:u w:color="000000"/>
        </w:rPr>
      </w:pPr>
      <w:r>
        <w:rPr>
          <w:rFonts w:ascii="Comic Sans MS" w:hAnsi="Comic Sans MS"/>
          <w:b/>
          <w:bCs/>
          <w:sz w:val="24"/>
          <w:szCs w:val="24"/>
          <w:u w:color="000000"/>
        </w:rPr>
        <w:t xml:space="preserve">JUNE, JULY AND AUGUST </w:t>
      </w:r>
      <w:r>
        <w:rPr>
          <w:rFonts w:ascii="Comic Sans MS" w:hAnsi="Comic Sans MS"/>
          <w:b/>
          <w:bCs/>
          <w:sz w:val="24"/>
          <w:szCs w:val="24"/>
          <w:u w:color="000000"/>
        </w:rPr>
        <w:t xml:space="preserve">– </w:t>
      </w:r>
      <w:r>
        <w:rPr>
          <w:rFonts w:ascii="Comic Sans MS" w:hAnsi="Comic Sans MS"/>
          <w:b/>
          <w:bCs/>
          <w:sz w:val="24"/>
          <w:szCs w:val="24"/>
          <w:u w:color="000000"/>
        </w:rPr>
        <w:t>NO MEETINGS</w:t>
      </w:r>
    </w:p>
    <w:p w:rsidR="009B1F15" w:rsidRDefault="009B1F15">
      <w:pPr>
        <w:pStyle w:val="Body"/>
        <w:rPr>
          <w:rFonts w:ascii="Comic Sans MS" w:eastAsia="Comic Sans MS" w:hAnsi="Comic Sans MS" w:cs="Comic Sans MS"/>
          <w:b/>
          <w:bCs/>
          <w:sz w:val="24"/>
          <w:szCs w:val="24"/>
          <w:u w:color="000000"/>
        </w:rPr>
      </w:pPr>
    </w:p>
    <w:p w:rsidR="009B1F15" w:rsidRDefault="00ED1B91">
      <w:pPr>
        <w:pStyle w:val="Body"/>
        <w:tabs>
          <w:tab w:val="left" w:pos="5730"/>
        </w:tabs>
        <w:rPr>
          <w:rFonts w:ascii="Comic Sans MS" w:eastAsia="Comic Sans MS" w:hAnsi="Comic Sans MS" w:cs="Comic Sans MS"/>
          <w:b/>
          <w:bCs/>
          <w:sz w:val="24"/>
          <w:szCs w:val="24"/>
          <w:u w:color="000000"/>
        </w:rPr>
      </w:pPr>
      <w:r w:rsidRPr="00B44257">
        <w:rPr>
          <w:rFonts w:ascii="Comic Sans MS" w:hAnsi="Comic Sans MS"/>
          <w:b/>
          <w:bCs/>
          <w:sz w:val="24"/>
          <w:szCs w:val="24"/>
          <w:u w:color="000000"/>
        </w:rPr>
        <w:t xml:space="preserve">SEPTEMBER 21, 2022 </w:t>
      </w:r>
      <w:r>
        <w:rPr>
          <w:rFonts w:ascii="Comic Sans MS" w:hAnsi="Comic Sans MS"/>
          <w:b/>
          <w:bCs/>
          <w:sz w:val="24"/>
          <w:szCs w:val="24"/>
          <w:u w:color="000000"/>
          <w:rtl/>
          <w:lang w:val="ar-SA"/>
        </w:rPr>
        <w:t>– “</w:t>
      </w:r>
      <w:r>
        <w:rPr>
          <w:rFonts w:ascii="Comic Sans MS" w:hAnsi="Comic Sans MS"/>
          <w:b/>
          <w:bCs/>
          <w:sz w:val="24"/>
          <w:szCs w:val="24"/>
          <w:u w:color="000000"/>
        </w:rPr>
        <w:t>I CAN DO ALL THINGS THROUGH CHRIST</w:t>
      </w:r>
      <w:r>
        <w:rPr>
          <w:rFonts w:ascii="Comic Sans MS" w:hAnsi="Comic Sans MS"/>
          <w:b/>
          <w:bCs/>
          <w:sz w:val="24"/>
          <w:szCs w:val="24"/>
          <w:u w:color="000000"/>
        </w:rPr>
        <w:t>…”</w:t>
      </w:r>
    </w:p>
    <w:p w:rsidR="009B1F15" w:rsidRDefault="00ED1B91">
      <w:pPr>
        <w:pStyle w:val="Body"/>
        <w:tabs>
          <w:tab w:val="left" w:pos="5730"/>
        </w:tabs>
        <w:rPr>
          <w:rFonts w:ascii="Comic Sans MS" w:eastAsia="Comic Sans MS" w:hAnsi="Comic Sans MS" w:cs="Comic Sans MS"/>
          <w:sz w:val="24"/>
          <w:szCs w:val="24"/>
          <w:u w:color="000000"/>
        </w:rPr>
      </w:pPr>
      <w:r>
        <w:rPr>
          <w:rFonts w:ascii="Comic Sans MS" w:hAnsi="Comic Sans MS"/>
          <w:sz w:val="24"/>
          <w:szCs w:val="24"/>
          <w:u w:color="000000"/>
        </w:rPr>
        <w:t>Collection of canned goods for the Templeton Food Pantry</w:t>
      </w:r>
    </w:p>
    <w:p w:rsidR="009B1F15" w:rsidRDefault="009B1F15">
      <w:pPr>
        <w:pStyle w:val="Body"/>
        <w:tabs>
          <w:tab w:val="left" w:pos="5730"/>
        </w:tabs>
        <w:rPr>
          <w:rFonts w:ascii="Comic Sans MS" w:eastAsia="Comic Sans MS" w:hAnsi="Comic Sans MS" w:cs="Comic Sans MS"/>
          <w:sz w:val="24"/>
          <w:szCs w:val="24"/>
          <w:u w:color="000000"/>
        </w:rPr>
      </w:pPr>
    </w:p>
    <w:p w:rsidR="009B1F15" w:rsidRDefault="00ED1B91">
      <w:pPr>
        <w:pStyle w:val="Body"/>
        <w:tabs>
          <w:tab w:val="left" w:pos="5730"/>
        </w:tabs>
        <w:rPr>
          <w:rFonts w:ascii="Comic Sans MS" w:eastAsia="Comic Sans MS" w:hAnsi="Comic Sans MS" w:cs="Comic Sans MS"/>
          <w:b/>
          <w:bCs/>
          <w:sz w:val="24"/>
          <w:szCs w:val="24"/>
          <w:u w:color="000000"/>
        </w:rPr>
      </w:pPr>
      <w:r w:rsidRPr="00B44257">
        <w:rPr>
          <w:rFonts w:ascii="Comic Sans MS" w:hAnsi="Comic Sans MS"/>
          <w:b/>
          <w:bCs/>
          <w:sz w:val="24"/>
          <w:szCs w:val="24"/>
          <w:u w:color="000000"/>
        </w:rPr>
        <w:t xml:space="preserve">OCTOBER 19, 2022 </w:t>
      </w:r>
      <w:r>
        <w:rPr>
          <w:rFonts w:ascii="Comic Sans MS" w:hAnsi="Comic Sans MS"/>
          <w:b/>
          <w:bCs/>
          <w:sz w:val="24"/>
          <w:szCs w:val="24"/>
          <w:u w:color="000000"/>
        </w:rPr>
        <w:t xml:space="preserve">– </w:t>
      </w:r>
      <w:r>
        <w:rPr>
          <w:rFonts w:ascii="Comic Sans MS" w:hAnsi="Comic Sans MS"/>
          <w:b/>
          <w:bCs/>
          <w:sz w:val="24"/>
          <w:szCs w:val="24"/>
          <w:u w:color="000000"/>
          <w:lang w:val="pt-PT"/>
        </w:rPr>
        <w:t>PJ</w:t>
      </w:r>
      <w:r>
        <w:rPr>
          <w:rFonts w:ascii="Comic Sans MS" w:hAnsi="Comic Sans MS"/>
          <w:b/>
          <w:bCs/>
          <w:sz w:val="24"/>
          <w:szCs w:val="24"/>
          <w:u w:color="000000"/>
          <w:rtl/>
        </w:rPr>
        <w:t>’</w:t>
      </w:r>
      <w:r>
        <w:rPr>
          <w:rFonts w:ascii="Comic Sans MS" w:hAnsi="Comic Sans MS"/>
          <w:b/>
          <w:bCs/>
          <w:sz w:val="24"/>
          <w:szCs w:val="24"/>
          <w:u w:color="000000"/>
        </w:rPr>
        <w:t xml:space="preserve">S AND </w:t>
      </w:r>
      <w:r>
        <w:rPr>
          <w:rFonts w:ascii="Comic Sans MS" w:hAnsi="Comic Sans MS"/>
          <w:b/>
          <w:bCs/>
          <w:sz w:val="24"/>
          <w:szCs w:val="24"/>
          <w:u w:color="000000"/>
        </w:rPr>
        <w:t>MOVIE NIGHT</w:t>
      </w:r>
    </w:p>
    <w:p w:rsidR="009B1F15" w:rsidRDefault="00ED1B91">
      <w:pPr>
        <w:pStyle w:val="Body"/>
        <w:tabs>
          <w:tab w:val="left" w:pos="5730"/>
        </w:tabs>
        <w:rPr>
          <w:rFonts w:ascii="Comic Sans MS" w:eastAsia="Comic Sans MS" w:hAnsi="Comic Sans MS" w:cs="Comic Sans MS"/>
          <w:sz w:val="24"/>
          <w:szCs w:val="24"/>
          <w:u w:color="000000"/>
        </w:rPr>
      </w:pPr>
      <w:r>
        <w:rPr>
          <w:rFonts w:ascii="Comic Sans MS" w:hAnsi="Comic Sans MS"/>
          <w:sz w:val="24"/>
          <w:szCs w:val="24"/>
          <w:u w:color="000000"/>
        </w:rPr>
        <w:t>Approved funds to purchase coffee for the church kitchen</w:t>
      </w:r>
    </w:p>
    <w:p w:rsidR="009B1F15" w:rsidRDefault="009B1F15">
      <w:pPr>
        <w:pStyle w:val="Body"/>
        <w:tabs>
          <w:tab w:val="left" w:pos="5730"/>
        </w:tabs>
        <w:rPr>
          <w:rFonts w:ascii="Comic Sans MS" w:eastAsia="Comic Sans MS" w:hAnsi="Comic Sans MS" w:cs="Comic Sans MS"/>
          <w:sz w:val="24"/>
          <w:szCs w:val="24"/>
          <w:u w:color="000000"/>
        </w:rPr>
      </w:pPr>
    </w:p>
    <w:p w:rsidR="009B1F15" w:rsidRDefault="00ED1B91">
      <w:pPr>
        <w:pStyle w:val="Body"/>
        <w:tabs>
          <w:tab w:val="left" w:pos="5730"/>
        </w:tabs>
        <w:rPr>
          <w:rFonts w:ascii="Comic Sans MS" w:eastAsia="Comic Sans MS" w:hAnsi="Comic Sans MS" w:cs="Comic Sans MS"/>
          <w:b/>
          <w:bCs/>
          <w:sz w:val="24"/>
          <w:szCs w:val="24"/>
          <w:u w:color="000000"/>
        </w:rPr>
      </w:pPr>
      <w:r w:rsidRPr="00B44257">
        <w:rPr>
          <w:rFonts w:ascii="Comic Sans MS" w:hAnsi="Comic Sans MS"/>
          <w:b/>
          <w:bCs/>
          <w:sz w:val="24"/>
          <w:szCs w:val="24"/>
          <w:u w:color="000000"/>
        </w:rPr>
        <w:t xml:space="preserve">NOVEMBER 16, 2022 </w:t>
      </w:r>
      <w:r>
        <w:rPr>
          <w:rFonts w:ascii="Comic Sans MS" w:hAnsi="Comic Sans MS"/>
          <w:b/>
          <w:bCs/>
          <w:sz w:val="24"/>
          <w:szCs w:val="24"/>
          <w:u w:color="000000"/>
        </w:rPr>
        <w:t xml:space="preserve">– </w:t>
      </w:r>
      <w:r w:rsidRPr="00B44257">
        <w:rPr>
          <w:rFonts w:ascii="Comic Sans MS" w:hAnsi="Comic Sans MS"/>
          <w:b/>
          <w:bCs/>
          <w:sz w:val="24"/>
          <w:szCs w:val="24"/>
          <w:u w:color="000000"/>
        </w:rPr>
        <w:t>CHRISTMAS ORNAMENT GIFT EXCHANGE</w:t>
      </w:r>
    </w:p>
    <w:p w:rsidR="009B1F15" w:rsidRDefault="00ED1B91">
      <w:pPr>
        <w:pStyle w:val="Body"/>
        <w:tabs>
          <w:tab w:val="left" w:pos="5730"/>
        </w:tabs>
        <w:rPr>
          <w:rFonts w:ascii="Comic Sans MS" w:eastAsia="Comic Sans MS" w:hAnsi="Comic Sans MS" w:cs="Comic Sans MS"/>
          <w:sz w:val="24"/>
          <w:szCs w:val="24"/>
          <w:u w:color="000000"/>
        </w:rPr>
      </w:pPr>
      <w:r>
        <w:rPr>
          <w:rFonts w:ascii="Comic Sans MS" w:hAnsi="Comic Sans MS"/>
          <w:sz w:val="24"/>
          <w:szCs w:val="24"/>
          <w:u w:color="000000"/>
        </w:rPr>
        <w:t>$200.00 for the Pastor</w:t>
      </w:r>
      <w:r>
        <w:rPr>
          <w:rFonts w:ascii="Comic Sans MS" w:hAnsi="Comic Sans MS"/>
          <w:sz w:val="24"/>
          <w:szCs w:val="24"/>
          <w:u w:color="000000"/>
          <w:rtl/>
        </w:rPr>
        <w:t>’</w:t>
      </w:r>
      <w:r>
        <w:rPr>
          <w:rFonts w:ascii="Comic Sans MS" w:hAnsi="Comic Sans MS"/>
          <w:sz w:val="24"/>
          <w:szCs w:val="24"/>
          <w:u w:color="000000"/>
          <w:lang w:val="da-DK"/>
        </w:rPr>
        <w:t>s Christmas gift</w:t>
      </w:r>
    </w:p>
    <w:p w:rsidR="009B1F15" w:rsidRDefault="009B1F15">
      <w:pPr>
        <w:pStyle w:val="Body"/>
        <w:rPr>
          <w:rFonts w:ascii="Comic Sans MS" w:eastAsia="Comic Sans MS" w:hAnsi="Comic Sans MS" w:cs="Comic Sans MS"/>
          <w:sz w:val="24"/>
          <w:szCs w:val="24"/>
          <w:u w:color="000000"/>
        </w:rPr>
      </w:pPr>
    </w:p>
    <w:p w:rsidR="009B1F15" w:rsidRDefault="00ED1B91">
      <w:pPr>
        <w:pStyle w:val="Body"/>
        <w:rPr>
          <w:rFonts w:ascii="Comic Sans MS" w:eastAsia="Comic Sans MS" w:hAnsi="Comic Sans MS" w:cs="Comic Sans MS"/>
          <w:b/>
          <w:bCs/>
          <w:sz w:val="24"/>
          <w:szCs w:val="24"/>
          <w:u w:color="000000"/>
        </w:rPr>
      </w:pPr>
      <w:r w:rsidRPr="00B44257">
        <w:rPr>
          <w:rFonts w:ascii="Comic Sans MS" w:hAnsi="Comic Sans MS"/>
          <w:b/>
          <w:bCs/>
          <w:sz w:val="24"/>
          <w:szCs w:val="24"/>
          <w:u w:color="000000"/>
        </w:rPr>
        <w:t xml:space="preserve">DECEMBER 14, 2022 </w:t>
      </w:r>
      <w:r>
        <w:rPr>
          <w:rFonts w:ascii="Comic Sans MS" w:hAnsi="Comic Sans MS"/>
          <w:b/>
          <w:bCs/>
          <w:sz w:val="24"/>
          <w:szCs w:val="24"/>
          <w:u w:color="000000"/>
        </w:rPr>
        <w:t xml:space="preserve">– </w:t>
      </w:r>
      <w:r>
        <w:rPr>
          <w:rFonts w:ascii="Comic Sans MS" w:hAnsi="Comic Sans MS"/>
          <w:b/>
          <w:bCs/>
          <w:sz w:val="24"/>
          <w:szCs w:val="24"/>
          <w:u w:color="000000"/>
        </w:rPr>
        <w:t xml:space="preserve">CHRISTMAS GATHERING AND </w:t>
      </w:r>
    </w:p>
    <w:p w:rsidR="009B1F15" w:rsidRDefault="00ED1B91">
      <w:pPr>
        <w:pStyle w:val="Body"/>
        <w:rPr>
          <w:rFonts w:ascii="Comic Sans MS" w:eastAsia="Comic Sans MS" w:hAnsi="Comic Sans MS" w:cs="Comic Sans MS"/>
          <w:b/>
          <w:bCs/>
          <w:sz w:val="24"/>
          <w:szCs w:val="24"/>
          <w:u w:color="000000"/>
        </w:rPr>
      </w:pPr>
      <w:r w:rsidRPr="00B44257">
        <w:rPr>
          <w:rFonts w:ascii="Comic Sans MS" w:hAnsi="Comic Sans MS"/>
          <w:b/>
          <w:bCs/>
          <w:sz w:val="24"/>
          <w:szCs w:val="24"/>
          <w:u w:color="000000"/>
        </w:rPr>
        <w:t xml:space="preserve">                           FINAL 120 CLUB DRAWI</w:t>
      </w:r>
      <w:r w:rsidRPr="00B44257">
        <w:rPr>
          <w:rFonts w:ascii="Comic Sans MS" w:hAnsi="Comic Sans MS"/>
          <w:b/>
          <w:bCs/>
          <w:sz w:val="24"/>
          <w:szCs w:val="24"/>
          <w:u w:color="000000"/>
        </w:rPr>
        <w:t>NG HELD AT THE CHURCH</w:t>
      </w:r>
    </w:p>
    <w:p w:rsidR="009B1F15" w:rsidRDefault="009B1F15">
      <w:pPr>
        <w:pStyle w:val="Body"/>
        <w:rPr>
          <w:rFonts w:ascii="Comic Sans MS" w:eastAsia="Comic Sans MS" w:hAnsi="Comic Sans MS" w:cs="Comic Sans MS"/>
          <w:sz w:val="24"/>
          <w:szCs w:val="24"/>
          <w:u w:color="000000"/>
        </w:rPr>
      </w:pPr>
    </w:p>
    <w:p w:rsidR="009B1F15" w:rsidRDefault="00ED1B91">
      <w:pPr>
        <w:pStyle w:val="Body"/>
        <w:rPr>
          <w:rFonts w:ascii="Comic Sans MS" w:eastAsia="Comic Sans MS" w:hAnsi="Comic Sans MS" w:cs="Comic Sans MS"/>
          <w:sz w:val="24"/>
          <w:szCs w:val="24"/>
          <w:u w:color="000000"/>
        </w:rPr>
      </w:pPr>
      <w:r>
        <w:rPr>
          <w:rFonts w:ascii="Comic Sans MS" w:hAnsi="Comic Sans MS"/>
          <w:b/>
          <w:bCs/>
          <w:sz w:val="24"/>
          <w:szCs w:val="24"/>
          <w:u w:color="000000"/>
        </w:rPr>
        <w:t xml:space="preserve">                                        </w:t>
      </w:r>
    </w:p>
    <w:p w:rsidR="009B1F15" w:rsidRDefault="009B1F15">
      <w:pPr>
        <w:pStyle w:val="Body"/>
        <w:rPr>
          <w:rFonts w:ascii="Comic Sans MS" w:eastAsia="Comic Sans MS" w:hAnsi="Comic Sans MS" w:cs="Comic Sans MS"/>
          <w:sz w:val="24"/>
          <w:szCs w:val="24"/>
          <w:u w:color="000000"/>
        </w:rPr>
      </w:pPr>
    </w:p>
    <w:p w:rsidR="009B1F15" w:rsidRDefault="009B1F15">
      <w:pPr>
        <w:pStyle w:val="Body"/>
        <w:rPr>
          <w:rFonts w:ascii="Comic Sans MS" w:eastAsia="Comic Sans MS" w:hAnsi="Comic Sans MS" w:cs="Comic Sans MS"/>
          <w:sz w:val="24"/>
          <w:szCs w:val="24"/>
          <w:u w:color="000000"/>
        </w:rPr>
      </w:pPr>
    </w:p>
    <w:p w:rsidR="009B1F15" w:rsidRDefault="009B1F15">
      <w:pPr>
        <w:pStyle w:val="Body"/>
        <w:rPr>
          <w:rFonts w:ascii="Comic Sans MS" w:eastAsia="Comic Sans MS" w:hAnsi="Comic Sans MS" w:cs="Comic Sans MS"/>
          <w:sz w:val="24"/>
          <w:szCs w:val="24"/>
          <w:u w:color="000000"/>
        </w:rPr>
      </w:pPr>
    </w:p>
    <w:p w:rsidR="009B1F15" w:rsidRDefault="009B1F15">
      <w:pPr>
        <w:pStyle w:val="Body"/>
        <w:rPr>
          <w:rFonts w:ascii="Comic Sans MS" w:eastAsia="Comic Sans MS" w:hAnsi="Comic Sans MS" w:cs="Comic Sans MS"/>
          <w:sz w:val="24"/>
          <w:szCs w:val="24"/>
          <w:u w:color="000000"/>
        </w:rPr>
      </w:pPr>
    </w:p>
    <w:p w:rsidR="009B1F15" w:rsidRDefault="009B1F15">
      <w:pPr>
        <w:pStyle w:val="Body"/>
        <w:rPr>
          <w:rFonts w:ascii="Comic Sans MS" w:eastAsia="Comic Sans MS" w:hAnsi="Comic Sans MS" w:cs="Comic Sans MS"/>
          <w:b/>
          <w:bCs/>
          <w:u w:color="000000"/>
        </w:rPr>
      </w:pPr>
    </w:p>
    <w:p w:rsidR="009B1F15" w:rsidRDefault="00ED1B91">
      <w:pPr>
        <w:pStyle w:val="Body"/>
        <w:jc w:val="center"/>
        <w:rPr>
          <w:rFonts w:hint="eastAsia"/>
        </w:rPr>
      </w:pPr>
      <w:r>
        <w:t>REPORT OF THE NOMINATING COMMITTEE</w:t>
      </w:r>
    </w:p>
    <w:p w:rsidR="009B1F15" w:rsidRDefault="00ED1B91">
      <w:pPr>
        <w:pStyle w:val="Body"/>
        <w:jc w:val="center"/>
        <w:rPr>
          <w:rFonts w:hint="eastAsia"/>
        </w:rPr>
      </w:pPr>
      <w:r>
        <w:t>2022</w:t>
      </w:r>
    </w:p>
    <w:p w:rsidR="009B1F15" w:rsidRDefault="00ED1B91">
      <w:pPr>
        <w:pStyle w:val="Body"/>
        <w:rPr>
          <w:rFonts w:hint="eastAsia"/>
        </w:rPr>
      </w:pPr>
      <w:r>
        <w:rPr>
          <w:b/>
          <w:bCs/>
        </w:rPr>
        <w:t xml:space="preserve">Note: </w:t>
      </w:r>
      <w:r>
        <w:t xml:space="preserve">Names in </w:t>
      </w:r>
      <w:r>
        <w:rPr>
          <w:i/>
          <w:iCs/>
        </w:rPr>
        <w:t xml:space="preserve">italics </w:t>
      </w:r>
      <w:r>
        <w:t xml:space="preserve">are those to be elected at this Annual Meeting.  </w:t>
      </w:r>
    </w:p>
    <w:p w:rsidR="009B1F15" w:rsidRDefault="009B1F15">
      <w:pPr>
        <w:pStyle w:val="Body"/>
        <w:rPr>
          <w:rFonts w:hint="eastAsia"/>
        </w:rPr>
      </w:pPr>
    </w:p>
    <w:p w:rsidR="009B1F15" w:rsidRDefault="00ED1B91">
      <w:pPr>
        <w:pStyle w:val="Body"/>
        <w:spacing w:line="360" w:lineRule="auto"/>
        <w:rPr>
          <w:rFonts w:hint="eastAsia"/>
        </w:rPr>
      </w:pPr>
      <w:r>
        <w:t>MODERATOR</w:t>
      </w:r>
      <w:r>
        <w:tab/>
      </w:r>
      <w:r>
        <w:tab/>
      </w:r>
      <w:r>
        <w:tab/>
      </w:r>
      <w:r>
        <w:tab/>
      </w:r>
      <w:r>
        <w:tab/>
      </w:r>
      <w:r>
        <w:tab/>
      </w:r>
      <w:proofErr w:type="spellStart"/>
      <w:r>
        <w:rPr>
          <w:i/>
          <w:iCs/>
        </w:rPr>
        <w:t>Nowell</w:t>
      </w:r>
      <w:proofErr w:type="spellEnd"/>
      <w:r>
        <w:rPr>
          <w:i/>
          <w:iCs/>
        </w:rPr>
        <w:t xml:space="preserve"> Francis</w:t>
      </w:r>
      <w:r>
        <w:rPr>
          <w:i/>
          <w:iCs/>
        </w:rPr>
        <w:tab/>
      </w:r>
      <w:r>
        <w:rPr>
          <w:i/>
          <w:iCs/>
        </w:rPr>
        <w:tab/>
      </w:r>
      <w:r>
        <w:tab/>
        <w:t>(Jan. 2024)</w:t>
      </w:r>
    </w:p>
    <w:p w:rsidR="009B1F15" w:rsidRDefault="00ED1B91">
      <w:pPr>
        <w:pStyle w:val="Body"/>
        <w:spacing w:line="360" w:lineRule="auto"/>
        <w:rPr>
          <w:rFonts w:hint="eastAsia"/>
        </w:rPr>
      </w:pPr>
      <w:r>
        <w:t>CLERK</w:t>
      </w:r>
      <w:r>
        <w:tab/>
      </w:r>
      <w:r>
        <w:tab/>
      </w:r>
      <w:r>
        <w:tab/>
      </w:r>
      <w:r>
        <w:tab/>
      </w:r>
      <w:r>
        <w:tab/>
      </w:r>
      <w:r>
        <w:tab/>
      </w:r>
      <w:r>
        <w:tab/>
      </w:r>
      <w:r>
        <w:rPr>
          <w:i/>
          <w:iCs/>
        </w:rPr>
        <w:t>Barbara Woodbury</w:t>
      </w:r>
      <w:r>
        <w:rPr>
          <w:i/>
          <w:iCs/>
        </w:rPr>
        <w:tab/>
      </w:r>
      <w:r>
        <w:rPr>
          <w:i/>
          <w:iCs/>
        </w:rPr>
        <w:tab/>
      </w:r>
      <w:r>
        <w:t>(Jan. 2024)</w:t>
      </w:r>
    </w:p>
    <w:p w:rsidR="009B1F15" w:rsidRDefault="00ED1B91">
      <w:pPr>
        <w:pStyle w:val="Body"/>
        <w:spacing w:line="360" w:lineRule="auto"/>
        <w:rPr>
          <w:rFonts w:hint="eastAsia"/>
        </w:rPr>
      </w:pPr>
      <w:r>
        <w:t>TREASURER</w:t>
      </w:r>
      <w:r>
        <w:tab/>
      </w:r>
      <w:r>
        <w:tab/>
      </w:r>
      <w:r>
        <w:tab/>
      </w:r>
      <w:r>
        <w:tab/>
      </w:r>
      <w:r>
        <w:tab/>
      </w:r>
      <w:r>
        <w:tab/>
      </w:r>
      <w:proofErr w:type="spellStart"/>
      <w:r>
        <w:rPr>
          <w:i/>
          <w:iCs/>
        </w:rPr>
        <w:t>Nowell</w:t>
      </w:r>
      <w:proofErr w:type="spellEnd"/>
      <w:r>
        <w:rPr>
          <w:i/>
          <w:iCs/>
        </w:rPr>
        <w:t xml:space="preserve"> Francis</w:t>
      </w:r>
      <w:r>
        <w:rPr>
          <w:i/>
          <w:iCs/>
        </w:rPr>
        <w:tab/>
      </w:r>
      <w:r>
        <w:rPr>
          <w:i/>
          <w:iCs/>
        </w:rPr>
        <w:tab/>
      </w:r>
      <w:r>
        <w:rPr>
          <w:i/>
          <w:iCs/>
        </w:rPr>
        <w:tab/>
      </w:r>
      <w:r>
        <w:t>(Jan. 2024)</w:t>
      </w:r>
    </w:p>
    <w:p w:rsidR="009B1F15" w:rsidRDefault="00ED1B91">
      <w:pPr>
        <w:pStyle w:val="Body"/>
        <w:spacing w:line="360" w:lineRule="auto"/>
        <w:rPr>
          <w:rFonts w:hint="eastAsia"/>
        </w:rPr>
      </w:pPr>
      <w:r>
        <w:t>ASSISTANT TREASURER</w:t>
      </w:r>
      <w:r>
        <w:tab/>
      </w:r>
      <w:r>
        <w:tab/>
      </w:r>
      <w:r>
        <w:tab/>
      </w:r>
      <w:r>
        <w:tab/>
      </w:r>
      <w:r>
        <w:rPr>
          <w:i/>
          <w:iCs/>
        </w:rPr>
        <w:t>Sandy Skinner</w:t>
      </w:r>
      <w:r>
        <w:rPr>
          <w:i/>
          <w:iCs/>
        </w:rPr>
        <w:tab/>
      </w:r>
      <w:r>
        <w:rPr>
          <w:i/>
          <w:iCs/>
        </w:rPr>
        <w:tab/>
      </w:r>
      <w:r>
        <w:rPr>
          <w:i/>
          <w:iCs/>
        </w:rPr>
        <w:tab/>
      </w:r>
      <w:r>
        <w:t>(Jan. 2024)</w:t>
      </w:r>
    </w:p>
    <w:p w:rsidR="009B1F15" w:rsidRDefault="00ED1B91">
      <w:pPr>
        <w:pStyle w:val="Body"/>
        <w:spacing w:line="360" w:lineRule="auto"/>
        <w:rPr>
          <w:rFonts w:hint="eastAsia"/>
        </w:rPr>
      </w:pPr>
      <w:r>
        <w:t>AUDITOR</w:t>
      </w:r>
      <w:r>
        <w:tab/>
      </w:r>
      <w:r>
        <w:tab/>
      </w:r>
      <w:r>
        <w:tab/>
      </w:r>
      <w:r>
        <w:tab/>
      </w:r>
      <w:r>
        <w:tab/>
      </w:r>
      <w:r>
        <w:tab/>
        <w:t>Vacancy</w:t>
      </w:r>
      <w:r>
        <w:tab/>
      </w:r>
      <w:r>
        <w:tab/>
      </w:r>
      <w:r>
        <w:tab/>
        <w:t>(Jan. 2024)</w:t>
      </w:r>
    </w:p>
    <w:p w:rsidR="009B1F15" w:rsidRDefault="00ED1B91">
      <w:pPr>
        <w:pStyle w:val="Body"/>
        <w:spacing w:line="360" w:lineRule="auto"/>
        <w:rPr>
          <w:rFonts w:hint="eastAsia"/>
        </w:rPr>
      </w:pPr>
      <w:r>
        <w:t>HISTORIAN</w:t>
      </w:r>
      <w:r>
        <w:tab/>
      </w:r>
      <w:r>
        <w:tab/>
      </w:r>
      <w:r>
        <w:tab/>
      </w:r>
      <w:r>
        <w:tab/>
      </w:r>
      <w:r>
        <w:tab/>
      </w:r>
      <w:r>
        <w:tab/>
      </w:r>
      <w:r>
        <w:rPr>
          <w:i/>
          <w:iCs/>
        </w:rPr>
        <w:t xml:space="preserve"> Vacancy</w:t>
      </w:r>
      <w:r>
        <w:rPr>
          <w:i/>
          <w:iCs/>
        </w:rPr>
        <w:tab/>
      </w:r>
      <w:r>
        <w:rPr>
          <w:i/>
          <w:iCs/>
        </w:rPr>
        <w:tab/>
      </w:r>
      <w:r>
        <w:rPr>
          <w:i/>
          <w:iCs/>
        </w:rPr>
        <w:tab/>
      </w:r>
      <w:r>
        <w:t>(Jan. 2024)</w:t>
      </w:r>
    </w:p>
    <w:p w:rsidR="009B1F15" w:rsidRDefault="00ED1B91">
      <w:pPr>
        <w:pStyle w:val="Body"/>
        <w:spacing w:line="360" w:lineRule="auto"/>
        <w:rPr>
          <w:rFonts w:hint="eastAsia"/>
        </w:rPr>
      </w:pPr>
      <w:r>
        <w:t>BOARD OF DEACON</w:t>
      </w:r>
      <w:r>
        <w:tab/>
      </w:r>
      <w:r>
        <w:tab/>
      </w:r>
      <w:r>
        <w:tab/>
      </w:r>
      <w:r>
        <w:tab/>
      </w:r>
      <w:r>
        <w:tab/>
        <w:t>Barbara Woodbury</w:t>
      </w:r>
      <w:r>
        <w:tab/>
      </w:r>
      <w:r>
        <w:tab/>
        <w:t>(Jan. 2024)</w:t>
      </w:r>
    </w:p>
    <w:p w:rsidR="009B1F15" w:rsidRDefault="00ED1B91">
      <w:pPr>
        <w:pStyle w:val="Body"/>
        <w:spacing w:line="360" w:lineRule="auto"/>
        <w:rPr>
          <w:rFonts w:hint="eastAsia"/>
        </w:rPr>
      </w:pPr>
      <w:r>
        <w:tab/>
      </w:r>
      <w:r>
        <w:tab/>
      </w:r>
      <w:r>
        <w:tab/>
      </w:r>
      <w:proofErr w:type="gramStart"/>
      <w:r>
        <w:t>unexpired</w:t>
      </w:r>
      <w:proofErr w:type="gramEnd"/>
      <w:r>
        <w:t xml:space="preserve"> term</w:t>
      </w:r>
      <w:r>
        <w:tab/>
      </w:r>
      <w:r>
        <w:tab/>
      </w:r>
      <w:r>
        <w:rPr>
          <w:i/>
          <w:iCs/>
        </w:rPr>
        <w:t>Vacancy</w:t>
      </w:r>
      <w:r>
        <w:rPr>
          <w:i/>
          <w:iCs/>
        </w:rPr>
        <w:tab/>
      </w:r>
      <w:r>
        <w:rPr>
          <w:i/>
          <w:iCs/>
        </w:rPr>
        <w:tab/>
      </w:r>
      <w:r>
        <w:rPr>
          <w:i/>
          <w:iCs/>
        </w:rPr>
        <w:tab/>
      </w:r>
      <w:r>
        <w:t>(Jan. 2024)</w:t>
      </w:r>
    </w:p>
    <w:p w:rsidR="009B1F15" w:rsidRDefault="00ED1B91">
      <w:pPr>
        <w:pStyle w:val="Body"/>
        <w:spacing w:line="360" w:lineRule="auto"/>
        <w:rPr>
          <w:rFonts w:hint="eastAsia"/>
        </w:rPr>
      </w:pPr>
      <w:r>
        <w:tab/>
      </w:r>
      <w:r>
        <w:tab/>
      </w:r>
      <w:r>
        <w:tab/>
      </w:r>
      <w:proofErr w:type="gramStart"/>
      <w:r>
        <w:t>unexpired</w:t>
      </w:r>
      <w:proofErr w:type="gramEnd"/>
      <w:r>
        <w:t xml:space="preserve"> term</w:t>
      </w:r>
      <w:r>
        <w:tab/>
      </w:r>
      <w:r>
        <w:tab/>
      </w:r>
      <w:r>
        <w:rPr>
          <w:i/>
          <w:iCs/>
        </w:rPr>
        <w:t>Vacancy</w:t>
      </w:r>
      <w:r>
        <w:rPr>
          <w:i/>
          <w:iCs/>
        </w:rPr>
        <w:tab/>
      </w:r>
      <w:r>
        <w:rPr>
          <w:i/>
          <w:iCs/>
        </w:rPr>
        <w:tab/>
      </w:r>
      <w:r>
        <w:rPr>
          <w:i/>
          <w:iCs/>
        </w:rPr>
        <w:tab/>
        <w:t>(</w:t>
      </w:r>
      <w:r>
        <w:t>Jan. 2024)</w:t>
      </w:r>
    </w:p>
    <w:p w:rsidR="009B1F15" w:rsidRPr="00B44257" w:rsidRDefault="00ED1B91">
      <w:pPr>
        <w:pStyle w:val="Body"/>
        <w:spacing w:line="360" w:lineRule="auto"/>
        <w:rPr>
          <w:rFonts w:hint="eastAsia"/>
          <w:lang w:val="de-DE"/>
        </w:rPr>
      </w:pPr>
      <w:r>
        <w:tab/>
      </w:r>
      <w:r>
        <w:tab/>
      </w:r>
      <w:r>
        <w:tab/>
      </w:r>
      <w:r>
        <w:tab/>
      </w:r>
      <w:r>
        <w:tab/>
      </w:r>
      <w:r>
        <w:tab/>
      </w:r>
      <w:r>
        <w:tab/>
      </w:r>
      <w:r w:rsidRPr="00B44257">
        <w:rPr>
          <w:lang w:val="de-DE"/>
        </w:rPr>
        <w:t>Karen Tucker</w:t>
      </w:r>
      <w:r w:rsidRPr="00B44257">
        <w:rPr>
          <w:i/>
          <w:iCs/>
          <w:lang w:val="de-DE"/>
        </w:rPr>
        <w:tab/>
      </w:r>
      <w:r w:rsidRPr="00B44257">
        <w:rPr>
          <w:i/>
          <w:iCs/>
          <w:lang w:val="de-DE"/>
        </w:rPr>
        <w:tab/>
      </w:r>
      <w:r w:rsidRPr="00B44257">
        <w:rPr>
          <w:i/>
          <w:iCs/>
          <w:lang w:val="de-DE"/>
        </w:rPr>
        <w:tab/>
      </w:r>
      <w:r w:rsidRPr="00B44257">
        <w:rPr>
          <w:lang w:val="de-DE"/>
        </w:rPr>
        <w:t>(Jan. 2025)</w:t>
      </w:r>
    </w:p>
    <w:p w:rsidR="009B1F15" w:rsidRPr="00B44257" w:rsidRDefault="00ED1B91">
      <w:pPr>
        <w:pStyle w:val="Body"/>
        <w:spacing w:line="360" w:lineRule="auto"/>
        <w:rPr>
          <w:rFonts w:hint="eastAsia"/>
          <w:lang w:val="de-DE"/>
        </w:rPr>
      </w:pPr>
      <w:r w:rsidRPr="00B44257">
        <w:rPr>
          <w:lang w:val="de-DE"/>
        </w:rPr>
        <w:tab/>
      </w:r>
      <w:r w:rsidRPr="00B44257">
        <w:rPr>
          <w:lang w:val="de-DE"/>
        </w:rPr>
        <w:tab/>
      </w:r>
      <w:r w:rsidRPr="00B44257">
        <w:rPr>
          <w:lang w:val="de-DE"/>
        </w:rPr>
        <w:tab/>
      </w:r>
      <w:r w:rsidRPr="00B44257">
        <w:rPr>
          <w:lang w:val="de-DE"/>
        </w:rPr>
        <w:tab/>
      </w:r>
      <w:r w:rsidRPr="00B44257">
        <w:rPr>
          <w:lang w:val="de-DE"/>
        </w:rPr>
        <w:tab/>
      </w:r>
      <w:r w:rsidRPr="00B44257">
        <w:rPr>
          <w:lang w:val="de-DE"/>
        </w:rPr>
        <w:tab/>
      </w:r>
      <w:r w:rsidRPr="00B44257">
        <w:rPr>
          <w:lang w:val="de-DE"/>
        </w:rPr>
        <w:tab/>
        <w:t>Leiann Messer</w:t>
      </w:r>
      <w:r w:rsidRPr="00B44257">
        <w:rPr>
          <w:lang w:val="de-DE"/>
        </w:rPr>
        <w:tab/>
      </w:r>
      <w:r w:rsidRPr="00B44257">
        <w:rPr>
          <w:i/>
          <w:iCs/>
          <w:lang w:val="de-DE"/>
        </w:rPr>
        <w:tab/>
      </w:r>
      <w:r w:rsidRPr="00B44257">
        <w:rPr>
          <w:i/>
          <w:iCs/>
          <w:lang w:val="de-DE"/>
        </w:rPr>
        <w:tab/>
      </w:r>
      <w:r w:rsidRPr="00B44257">
        <w:rPr>
          <w:lang w:val="de-DE"/>
        </w:rPr>
        <w:t>(Jan. 2025)</w:t>
      </w:r>
    </w:p>
    <w:p w:rsidR="009B1F15" w:rsidRDefault="00ED1B91">
      <w:pPr>
        <w:pStyle w:val="Body"/>
        <w:spacing w:line="360" w:lineRule="auto"/>
        <w:rPr>
          <w:rFonts w:hint="eastAsia"/>
        </w:rPr>
      </w:pPr>
      <w:r w:rsidRPr="00B44257">
        <w:rPr>
          <w:lang w:val="de-DE"/>
        </w:rPr>
        <w:tab/>
      </w:r>
      <w:r w:rsidRPr="00B44257">
        <w:rPr>
          <w:lang w:val="de-DE"/>
        </w:rPr>
        <w:tab/>
      </w:r>
      <w:r w:rsidRPr="00B44257">
        <w:rPr>
          <w:lang w:val="de-DE"/>
        </w:rPr>
        <w:tab/>
      </w:r>
      <w:r w:rsidRPr="00B44257">
        <w:rPr>
          <w:lang w:val="de-DE"/>
        </w:rPr>
        <w:tab/>
      </w:r>
      <w:r w:rsidRPr="00B44257">
        <w:rPr>
          <w:lang w:val="de-DE"/>
        </w:rPr>
        <w:tab/>
      </w:r>
      <w:r w:rsidRPr="00B44257">
        <w:rPr>
          <w:lang w:val="de-DE"/>
        </w:rPr>
        <w:tab/>
      </w:r>
      <w:r w:rsidRPr="00B44257">
        <w:rPr>
          <w:lang w:val="de-DE"/>
        </w:rPr>
        <w:tab/>
      </w:r>
      <w:r>
        <w:rPr>
          <w:i/>
          <w:iCs/>
        </w:rPr>
        <w:t xml:space="preserve">Susan </w:t>
      </w:r>
      <w:proofErr w:type="spellStart"/>
      <w:r>
        <w:rPr>
          <w:i/>
          <w:iCs/>
        </w:rPr>
        <w:t>Frugoli</w:t>
      </w:r>
      <w:proofErr w:type="spellEnd"/>
      <w:r>
        <w:rPr>
          <w:i/>
          <w:iCs/>
        </w:rPr>
        <w:tab/>
      </w:r>
      <w:r>
        <w:rPr>
          <w:i/>
          <w:iCs/>
        </w:rPr>
        <w:tab/>
      </w:r>
      <w:r>
        <w:rPr>
          <w:i/>
          <w:iCs/>
        </w:rPr>
        <w:tab/>
      </w:r>
      <w:r>
        <w:t>(Jan. 2026)</w:t>
      </w:r>
    </w:p>
    <w:p w:rsidR="009B1F15" w:rsidRDefault="00ED1B91">
      <w:pPr>
        <w:pStyle w:val="Body"/>
        <w:spacing w:line="360" w:lineRule="auto"/>
        <w:rPr>
          <w:rFonts w:hint="eastAsia"/>
        </w:rPr>
      </w:pPr>
      <w:r>
        <w:rPr>
          <w:i/>
          <w:iCs/>
        </w:rPr>
        <w:tab/>
      </w:r>
      <w:r>
        <w:rPr>
          <w:i/>
          <w:iCs/>
        </w:rPr>
        <w:tab/>
      </w:r>
      <w:r>
        <w:rPr>
          <w:i/>
          <w:iCs/>
        </w:rPr>
        <w:tab/>
      </w:r>
      <w:r>
        <w:rPr>
          <w:i/>
          <w:iCs/>
        </w:rPr>
        <w:tab/>
      </w:r>
      <w:r>
        <w:rPr>
          <w:i/>
          <w:iCs/>
        </w:rPr>
        <w:tab/>
      </w:r>
      <w:r>
        <w:rPr>
          <w:i/>
          <w:iCs/>
        </w:rPr>
        <w:tab/>
      </w:r>
      <w:r>
        <w:rPr>
          <w:i/>
          <w:iCs/>
        </w:rPr>
        <w:tab/>
        <w:t>Joanne Francis</w:t>
      </w:r>
      <w:r>
        <w:rPr>
          <w:i/>
          <w:iCs/>
        </w:rPr>
        <w:tab/>
      </w:r>
      <w:r>
        <w:rPr>
          <w:i/>
          <w:iCs/>
        </w:rPr>
        <w:tab/>
      </w:r>
      <w:r>
        <w:t>(Jan. 2026)</w:t>
      </w:r>
    </w:p>
    <w:p w:rsidR="009B1F15" w:rsidRDefault="00ED1B91">
      <w:pPr>
        <w:pStyle w:val="Body"/>
        <w:spacing w:line="360" w:lineRule="auto"/>
        <w:rPr>
          <w:rFonts w:hint="eastAsia"/>
        </w:rPr>
      </w:pPr>
      <w:r>
        <w:tab/>
      </w:r>
      <w:r>
        <w:tab/>
      </w:r>
      <w:r>
        <w:tab/>
      </w:r>
      <w:r>
        <w:tab/>
      </w:r>
      <w:r>
        <w:tab/>
      </w:r>
      <w:r>
        <w:tab/>
      </w:r>
      <w:r>
        <w:tab/>
      </w:r>
      <w:r>
        <w:rPr>
          <w:i/>
          <w:iCs/>
        </w:rPr>
        <w:t>Nancy Heaney</w:t>
      </w:r>
      <w:r>
        <w:rPr>
          <w:i/>
          <w:iCs/>
        </w:rPr>
        <w:tab/>
      </w:r>
      <w:r>
        <w:tab/>
      </w:r>
      <w:r>
        <w:tab/>
        <w:t>(Jan. 2026)</w:t>
      </w:r>
    </w:p>
    <w:p w:rsidR="009B1F15" w:rsidRDefault="00ED1B91">
      <w:pPr>
        <w:pStyle w:val="Body"/>
        <w:spacing w:line="360" w:lineRule="auto"/>
        <w:rPr>
          <w:rFonts w:hint="eastAsia"/>
          <w:i/>
          <w:iCs/>
        </w:rPr>
      </w:pPr>
      <w:r>
        <w:tab/>
      </w:r>
      <w:r>
        <w:tab/>
      </w:r>
      <w:r>
        <w:tab/>
      </w:r>
      <w:r>
        <w:tab/>
      </w:r>
      <w:r>
        <w:tab/>
      </w:r>
      <w:r>
        <w:tab/>
      </w:r>
      <w:r>
        <w:tab/>
      </w:r>
      <w:r>
        <w:rPr>
          <w:i/>
          <w:iCs/>
        </w:rPr>
        <w:t>Michael Scott</w:t>
      </w:r>
      <w:r>
        <w:rPr>
          <w:i/>
          <w:iCs/>
        </w:rPr>
        <w:tab/>
      </w:r>
      <w:r>
        <w:rPr>
          <w:i/>
          <w:iCs/>
        </w:rPr>
        <w:tab/>
      </w:r>
      <w:r>
        <w:rPr>
          <w:i/>
          <w:iCs/>
        </w:rPr>
        <w:tab/>
      </w:r>
      <w:r>
        <w:t>(Jan. 2026)</w:t>
      </w:r>
    </w:p>
    <w:p w:rsidR="009B1F15" w:rsidRDefault="00ED1B91">
      <w:pPr>
        <w:pStyle w:val="Body"/>
        <w:spacing w:line="360" w:lineRule="auto"/>
        <w:rPr>
          <w:rFonts w:hint="eastAsia"/>
        </w:rPr>
      </w:pPr>
      <w:r>
        <w:t>BOARD OF TRUSTEES</w:t>
      </w:r>
      <w:r>
        <w:tab/>
      </w:r>
      <w:r>
        <w:tab/>
      </w:r>
      <w:r>
        <w:tab/>
      </w:r>
      <w:r>
        <w:tab/>
        <w:t>George Woodbury</w:t>
      </w:r>
      <w:r>
        <w:rPr>
          <w:i/>
          <w:iCs/>
        </w:rPr>
        <w:tab/>
      </w:r>
      <w:r>
        <w:rPr>
          <w:i/>
          <w:iCs/>
        </w:rPr>
        <w:tab/>
      </w:r>
      <w:r>
        <w:t>(Jan. 2024)</w:t>
      </w:r>
    </w:p>
    <w:p w:rsidR="009B1F15" w:rsidRDefault="00ED1B91">
      <w:pPr>
        <w:pStyle w:val="Body"/>
        <w:spacing w:line="360" w:lineRule="auto"/>
        <w:rPr>
          <w:rFonts w:hint="eastAsia"/>
        </w:rPr>
      </w:pPr>
      <w:r>
        <w:tab/>
      </w:r>
      <w:r>
        <w:tab/>
      </w:r>
      <w:r>
        <w:tab/>
      </w:r>
      <w:proofErr w:type="gramStart"/>
      <w:r>
        <w:t>unexpired</w:t>
      </w:r>
      <w:proofErr w:type="gramEnd"/>
      <w:r>
        <w:t xml:space="preserve"> term </w:t>
      </w:r>
      <w:r>
        <w:tab/>
      </w:r>
      <w:r>
        <w:tab/>
        <w:t>Larry Messer</w:t>
      </w:r>
      <w:r>
        <w:rPr>
          <w:i/>
          <w:iCs/>
        </w:rPr>
        <w:tab/>
      </w:r>
      <w:r>
        <w:rPr>
          <w:i/>
          <w:iCs/>
        </w:rPr>
        <w:tab/>
      </w:r>
      <w:r>
        <w:rPr>
          <w:i/>
          <w:iCs/>
        </w:rPr>
        <w:tab/>
      </w:r>
      <w:r>
        <w:t>(Jan. 2024)</w:t>
      </w:r>
    </w:p>
    <w:p w:rsidR="009B1F15" w:rsidRDefault="00ED1B91">
      <w:pPr>
        <w:pStyle w:val="Body"/>
        <w:spacing w:line="360" w:lineRule="auto"/>
        <w:rPr>
          <w:rFonts w:hint="eastAsia"/>
        </w:rPr>
      </w:pPr>
      <w:r>
        <w:tab/>
      </w:r>
      <w:r>
        <w:tab/>
      </w:r>
      <w:r>
        <w:tab/>
      </w:r>
      <w:r>
        <w:tab/>
      </w:r>
      <w:r>
        <w:tab/>
      </w:r>
      <w:r>
        <w:tab/>
      </w:r>
      <w:r>
        <w:tab/>
        <w:t>Deb Hubbard</w:t>
      </w:r>
      <w:r>
        <w:rPr>
          <w:i/>
          <w:iCs/>
        </w:rPr>
        <w:tab/>
      </w:r>
      <w:r>
        <w:rPr>
          <w:i/>
          <w:iCs/>
        </w:rPr>
        <w:tab/>
      </w:r>
      <w:r>
        <w:rPr>
          <w:i/>
          <w:iCs/>
        </w:rPr>
        <w:tab/>
      </w:r>
      <w:r>
        <w:t>(Jan. 2025)</w:t>
      </w:r>
    </w:p>
    <w:p w:rsidR="009B1F15" w:rsidRDefault="00ED1B91">
      <w:pPr>
        <w:pStyle w:val="Body"/>
        <w:spacing w:line="360" w:lineRule="auto"/>
        <w:rPr>
          <w:rFonts w:hint="eastAsia"/>
        </w:rPr>
      </w:pPr>
      <w:r>
        <w:tab/>
      </w:r>
      <w:r>
        <w:tab/>
      </w:r>
      <w:r>
        <w:tab/>
      </w:r>
      <w:r>
        <w:tab/>
      </w:r>
      <w:r>
        <w:tab/>
      </w:r>
      <w:r>
        <w:tab/>
      </w:r>
      <w:r>
        <w:tab/>
      </w:r>
      <w:r>
        <w:rPr>
          <w:i/>
          <w:iCs/>
        </w:rPr>
        <w:t xml:space="preserve">Michael </w:t>
      </w:r>
      <w:proofErr w:type="spellStart"/>
      <w:r>
        <w:rPr>
          <w:i/>
          <w:iCs/>
        </w:rPr>
        <w:t>Forhan</w:t>
      </w:r>
      <w:proofErr w:type="spellEnd"/>
      <w:r>
        <w:rPr>
          <w:i/>
          <w:iCs/>
        </w:rPr>
        <w:tab/>
      </w:r>
      <w:r>
        <w:rPr>
          <w:i/>
          <w:iCs/>
        </w:rPr>
        <w:tab/>
      </w:r>
      <w:r>
        <w:t>(Jan. 2026)</w:t>
      </w:r>
    </w:p>
    <w:p w:rsidR="009B1F15" w:rsidRDefault="00ED1B91">
      <w:pPr>
        <w:pStyle w:val="Body"/>
        <w:spacing w:line="360" w:lineRule="auto"/>
        <w:rPr>
          <w:rFonts w:hint="eastAsia"/>
        </w:rPr>
      </w:pPr>
      <w:r>
        <w:tab/>
      </w:r>
      <w:r>
        <w:tab/>
      </w:r>
      <w:r>
        <w:tab/>
      </w:r>
      <w:r>
        <w:tab/>
      </w:r>
      <w:r>
        <w:tab/>
      </w:r>
      <w:r>
        <w:tab/>
      </w:r>
      <w:r>
        <w:tab/>
      </w:r>
      <w:r>
        <w:rPr>
          <w:i/>
          <w:iCs/>
        </w:rPr>
        <w:t xml:space="preserve">Jeff </w:t>
      </w:r>
      <w:proofErr w:type="spellStart"/>
      <w:r>
        <w:rPr>
          <w:i/>
          <w:iCs/>
        </w:rPr>
        <w:t>Salvanelli</w:t>
      </w:r>
      <w:proofErr w:type="spellEnd"/>
      <w:r>
        <w:rPr>
          <w:i/>
          <w:iCs/>
        </w:rPr>
        <w:tab/>
      </w:r>
      <w:r>
        <w:rPr>
          <w:i/>
          <w:iCs/>
        </w:rPr>
        <w:tab/>
      </w:r>
      <w:r>
        <w:rPr>
          <w:i/>
          <w:iCs/>
        </w:rPr>
        <w:tab/>
      </w:r>
      <w:r>
        <w:t>(Jan. 2026)</w:t>
      </w:r>
    </w:p>
    <w:p w:rsidR="009B1F15" w:rsidRDefault="00ED1B91">
      <w:pPr>
        <w:pStyle w:val="Body"/>
        <w:spacing w:line="360" w:lineRule="auto"/>
        <w:rPr>
          <w:rFonts w:hint="eastAsia"/>
        </w:rPr>
      </w:pPr>
      <w:r>
        <w:tab/>
      </w:r>
      <w:r>
        <w:tab/>
      </w:r>
      <w:r>
        <w:tab/>
      </w:r>
      <w:r>
        <w:tab/>
      </w:r>
      <w:r>
        <w:tab/>
      </w:r>
      <w:r>
        <w:tab/>
      </w:r>
      <w:r>
        <w:tab/>
      </w:r>
    </w:p>
    <w:p w:rsidR="009B1F15" w:rsidRDefault="00ED1B91">
      <w:pPr>
        <w:pStyle w:val="Body"/>
        <w:spacing w:line="360" w:lineRule="auto"/>
        <w:rPr>
          <w:rFonts w:hint="eastAsia"/>
        </w:rPr>
      </w:pPr>
      <w:r>
        <w:t>CHRISTIAN EDUCATION COMMITTEE</w:t>
      </w:r>
      <w:r>
        <w:tab/>
      </w:r>
      <w:r>
        <w:tab/>
      </w:r>
      <w:r>
        <w:rPr>
          <w:i/>
          <w:iCs/>
        </w:rPr>
        <w:t>Kim Adams</w:t>
      </w:r>
      <w:r>
        <w:tab/>
      </w:r>
      <w:r>
        <w:tab/>
      </w:r>
      <w:r>
        <w:tab/>
        <w:t>(Jan. 2024)</w:t>
      </w:r>
    </w:p>
    <w:p w:rsidR="009B1F15" w:rsidRDefault="00ED1B91">
      <w:pPr>
        <w:pStyle w:val="Body"/>
        <w:spacing w:line="360" w:lineRule="auto"/>
        <w:rPr>
          <w:rFonts w:hint="eastAsia"/>
        </w:rPr>
      </w:pPr>
      <w:r>
        <w:t>MISSION COMMITTEE</w:t>
      </w:r>
      <w:r>
        <w:tab/>
      </w:r>
      <w:r>
        <w:tab/>
      </w:r>
      <w:r>
        <w:tab/>
      </w:r>
      <w:r>
        <w:tab/>
      </w:r>
      <w:r>
        <w:rPr>
          <w:i/>
          <w:iCs/>
        </w:rPr>
        <w:t>Deb Hubbard</w:t>
      </w:r>
      <w:r>
        <w:tab/>
      </w:r>
      <w:r>
        <w:tab/>
      </w:r>
      <w:r>
        <w:tab/>
        <w:t>(Jan. 2024)</w:t>
      </w:r>
    </w:p>
    <w:p w:rsidR="009B1F15" w:rsidRDefault="00ED1B91">
      <w:pPr>
        <w:pStyle w:val="Body"/>
        <w:spacing w:line="360" w:lineRule="auto"/>
        <w:rPr>
          <w:rFonts w:hint="eastAsia"/>
        </w:rPr>
      </w:pPr>
      <w:r>
        <w:tab/>
      </w:r>
      <w:r>
        <w:tab/>
      </w:r>
      <w:r>
        <w:tab/>
      </w:r>
      <w:r>
        <w:tab/>
      </w:r>
      <w:r>
        <w:tab/>
      </w:r>
      <w:r>
        <w:tab/>
      </w:r>
      <w:r>
        <w:tab/>
      </w:r>
      <w:r>
        <w:rPr>
          <w:i/>
          <w:iCs/>
        </w:rPr>
        <w:t>Sandy Skinner</w:t>
      </w:r>
      <w:r>
        <w:tab/>
      </w:r>
      <w:r>
        <w:tab/>
      </w:r>
      <w:r>
        <w:tab/>
        <w:t>(Jan. 2024)</w:t>
      </w:r>
    </w:p>
    <w:p w:rsidR="009B1F15" w:rsidRDefault="00ED1B91">
      <w:pPr>
        <w:pStyle w:val="Body"/>
        <w:spacing w:line="360" w:lineRule="auto"/>
        <w:rPr>
          <w:rFonts w:hint="eastAsia"/>
        </w:rPr>
      </w:pPr>
      <w:r>
        <w:rPr>
          <w:i/>
          <w:iCs/>
        </w:rPr>
        <w:t>Dadgie Scott</w:t>
      </w:r>
      <w:r>
        <w:rPr>
          <w:i/>
          <w:iCs/>
        </w:rPr>
        <w:tab/>
      </w:r>
      <w:r>
        <w:tab/>
      </w:r>
      <w:r>
        <w:tab/>
        <w:t>(Jan. 2024)</w:t>
      </w:r>
    </w:p>
    <w:p w:rsidR="009B1F15" w:rsidRDefault="00ED1B91">
      <w:pPr>
        <w:pStyle w:val="Body"/>
        <w:spacing w:line="360" w:lineRule="auto"/>
        <w:rPr>
          <w:rFonts w:hint="eastAsia"/>
        </w:rPr>
      </w:pPr>
      <w:r>
        <w:tab/>
      </w:r>
      <w:r>
        <w:tab/>
      </w:r>
      <w:r>
        <w:tab/>
      </w:r>
      <w:r>
        <w:tab/>
      </w:r>
      <w:r>
        <w:tab/>
      </w:r>
      <w:r>
        <w:tab/>
      </w:r>
      <w:r>
        <w:tab/>
      </w:r>
      <w:r>
        <w:rPr>
          <w:i/>
          <w:iCs/>
        </w:rPr>
        <w:t>Linda Bevan</w:t>
      </w:r>
      <w:r>
        <w:rPr>
          <w:i/>
          <w:iCs/>
        </w:rPr>
        <w:tab/>
      </w:r>
      <w:r>
        <w:rPr>
          <w:i/>
          <w:iCs/>
        </w:rPr>
        <w:tab/>
      </w:r>
      <w:r>
        <w:rPr>
          <w:i/>
          <w:iCs/>
        </w:rPr>
        <w:tab/>
      </w:r>
      <w:r>
        <w:t>(Jan. 2024)</w:t>
      </w:r>
    </w:p>
    <w:p w:rsidR="009B1F15" w:rsidRDefault="00ED1B91">
      <w:pPr>
        <w:pStyle w:val="Body"/>
        <w:spacing w:line="360" w:lineRule="auto"/>
        <w:rPr>
          <w:rFonts w:hint="eastAsia"/>
        </w:rPr>
      </w:pPr>
      <w:r>
        <w:t>DELEGATES TO CENTRAL ASSOCIATION</w:t>
      </w:r>
      <w:r>
        <w:tab/>
      </w:r>
      <w:r>
        <w:tab/>
      </w:r>
      <w:r>
        <w:rPr>
          <w:i/>
          <w:iCs/>
        </w:rPr>
        <w:t>Nancy Heaney</w:t>
      </w:r>
      <w:r>
        <w:rPr>
          <w:i/>
          <w:iCs/>
        </w:rPr>
        <w:tab/>
      </w:r>
      <w:r>
        <w:tab/>
      </w:r>
      <w:r>
        <w:tab/>
        <w:t>(Jan. 2024)</w:t>
      </w:r>
    </w:p>
    <w:p w:rsidR="009B1F15" w:rsidRDefault="00ED1B91">
      <w:pPr>
        <w:pStyle w:val="Body"/>
        <w:spacing w:line="360" w:lineRule="auto"/>
        <w:rPr>
          <w:rFonts w:hint="eastAsia"/>
        </w:rPr>
      </w:pPr>
      <w:r>
        <w:t>&amp; MASSACHUSETTS CONFERENCE</w:t>
      </w:r>
      <w:r>
        <w:tab/>
      </w:r>
      <w:r>
        <w:tab/>
      </w:r>
      <w:r>
        <w:rPr>
          <w:i/>
          <w:iCs/>
        </w:rPr>
        <w:t>V</w:t>
      </w:r>
      <w:r>
        <w:rPr>
          <w:i/>
          <w:iCs/>
        </w:rPr>
        <w:t>acancy</w:t>
      </w:r>
      <w:r>
        <w:rPr>
          <w:i/>
          <w:iCs/>
        </w:rPr>
        <w:tab/>
      </w:r>
      <w:r>
        <w:tab/>
      </w:r>
      <w:r>
        <w:tab/>
        <w:t>(Jan. 2024)</w:t>
      </w:r>
    </w:p>
    <w:p w:rsidR="009B1F15" w:rsidRDefault="009B1F15">
      <w:pPr>
        <w:pStyle w:val="Body"/>
        <w:spacing w:line="360" w:lineRule="auto"/>
        <w:rPr>
          <w:rFonts w:hint="eastAsia"/>
        </w:rPr>
      </w:pPr>
    </w:p>
    <w:p w:rsidR="009B1F15" w:rsidRDefault="009B1F15">
      <w:pPr>
        <w:pStyle w:val="Body"/>
        <w:spacing w:line="360" w:lineRule="auto"/>
        <w:rPr>
          <w:rFonts w:hint="eastAsia"/>
        </w:rPr>
      </w:pPr>
    </w:p>
    <w:p w:rsidR="009B1F15" w:rsidRDefault="009B1F15">
      <w:pPr>
        <w:pStyle w:val="Body"/>
        <w:spacing w:line="360" w:lineRule="auto"/>
        <w:rPr>
          <w:rFonts w:hint="eastAsia"/>
        </w:rPr>
      </w:pPr>
    </w:p>
    <w:p w:rsidR="009B1F15" w:rsidRDefault="00ED1B91">
      <w:pPr>
        <w:pStyle w:val="Body"/>
        <w:spacing w:after="160" w:line="259" w:lineRule="auto"/>
        <w:jc w:val="center"/>
        <w:rPr>
          <w:rFonts w:ascii="Calibri" w:eastAsia="Calibri" w:hAnsi="Calibri" w:cs="Calibri"/>
          <w:b/>
          <w:bCs/>
          <w:u w:color="000000"/>
        </w:rPr>
      </w:pPr>
      <w:r>
        <w:rPr>
          <w:rFonts w:ascii="Calibri" w:hAnsi="Calibri"/>
          <w:b/>
          <w:bCs/>
          <w:u w:color="000000"/>
        </w:rPr>
        <w:t>MEMORIAL CONGREGATIONAL CHURCH</w:t>
      </w:r>
    </w:p>
    <w:p w:rsidR="009B1F15" w:rsidRDefault="00ED1B91">
      <w:pPr>
        <w:pStyle w:val="Body"/>
        <w:spacing w:after="160" w:line="259" w:lineRule="auto"/>
        <w:jc w:val="center"/>
        <w:rPr>
          <w:rFonts w:ascii="Calibri" w:eastAsia="Calibri" w:hAnsi="Calibri" w:cs="Calibri"/>
          <w:b/>
          <w:bCs/>
          <w:u w:color="000000"/>
        </w:rPr>
      </w:pPr>
      <w:r w:rsidRPr="00B44257">
        <w:rPr>
          <w:rFonts w:ascii="Calibri" w:hAnsi="Calibri"/>
          <w:b/>
          <w:bCs/>
          <w:u w:color="000000"/>
        </w:rPr>
        <w:t>2022 TREASURER</w:t>
      </w:r>
      <w:r>
        <w:rPr>
          <w:rFonts w:ascii="Calibri" w:hAnsi="Calibri"/>
          <w:b/>
          <w:bCs/>
          <w:u w:color="000000"/>
          <w:rtl/>
        </w:rPr>
        <w:t>’</w:t>
      </w:r>
      <w:r>
        <w:rPr>
          <w:rFonts w:ascii="Calibri" w:hAnsi="Calibri"/>
          <w:b/>
          <w:bCs/>
          <w:u w:color="000000"/>
        </w:rPr>
        <w:t>S REPORT</w:t>
      </w:r>
    </w:p>
    <w:p w:rsidR="009B1F15" w:rsidRDefault="00ED1B91">
      <w:pPr>
        <w:pStyle w:val="Body"/>
        <w:spacing w:after="160" w:line="259" w:lineRule="auto"/>
        <w:rPr>
          <w:rFonts w:ascii="Calibri" w:eastAsia="Calibri" w:hAnsi="Calibri" w:cs="Calibri"/>
          <w:u w:color="000000"/>
        </w:rPr>
      </w:pPr>
      <w:r>
        <w:rPr>
          <w:rFonts w:ascii="Calibri" w:eastAsia="Calibri" w:hAnsi="Calibri" w:cs="Calibri"/>
          <w:b/>
          <w:bCs/>
          <w:u w:color="000000"/>
        </w:rPr>
        <w:tab/>
      </w:r>
      <w:r>
        <w:rPr>
          <w:rFonts w:ascii="Calibri" w:hAnsi="Calibri"/>
          <w:u w:color="000000"/>
        </w:rPr>
        <w:t>I wish to first thank Reverend Jones for his total support of my efforts as treasurer since I first met him over ten years ago. When I first met Richard, I would tease him that he was not here as an interim pastor but that he was here at Memorial Congregat</w:t>
      </w:r>
      <w:r>
        <w:rPr>
          <w:rFonts w:ascii="Calibri" w:hAnsi="Calibri"/>
          <w:u w:color="000000"/>
        </w:rPr>
        <w:t xml:space="preserve">ional Church as part of a </w:t>
      </w:r>
      <w:r>
        <w:rPr>
          <w:rFonts w:ascii="Calibri" w:hAnsi="Calibri"/>
          <w:u w:color="000000"/>
          <w:rtl/>
          <w:lang w:val="ar-SA"/>
        </w:rPr>
        <w:t>“</w:t>
      </w:r>
      <w:r>
        <w:rPr>
          <w:rFonts w:ascii="Calibri" w:hAnsi="Calibri"/>
          <w:u w:color="000000"/>
        </w:rPr>
        <w:t>ten-year plan.</w:t>
      </w:r>
      <w:r>
        <w:rPr>
          <w:rFonts w:ascii="Calibri" w:hAnsi="Calibri"/>
          <w:u w:color="000000"/>
        </w:rPr>
        <w:t xml:space="preserve">” </w:t>
      </w:r>
      <w:r>
        <w:rPr>
          <w:rFonts w:ascii="Calibri" w:hAnsi="Calibri"/>
          <w:u w:color="000000"/>
        </w:rPr>
        <w:t xml:space="preserve">Little did we both realize at that time that Richard would actually be an interim pastor for the next four years and our settled pastor for an additional six </w:t>
      </w:r>
      <w:proofErr w:type="gramStart"/>
      <w:r>
        <w:rPr>
          <w:rFonts w:ascii="Calibri" w:hAnsi="Calibri"/>
          <w:u w:color="000000"/>
        </w:rPr>
        <w:t>years.</w:t>
      </w:r>
      <w:proofErr w:type="gramEnd"/>
      <w:r>
        <w:rPr>
          <w:rFonts w:ascii="Calibri" w:hAnsi="Calibri"/>
          <w:u w:color="000000"/>
        </w:rPr>
        <w:t xml:space="preserve"> We have been extremely fortunate to have Richard</w:t>
      </w:r>
      <w:r>
        <w:rPr>
          <w:rFonts w:ascii="Calibri" w:hAnsi="Calibri"/>
          <w:u w:color="000000"/>
        </w:rPr>
        <w:t xml:space="preserve"> as our settled pastor and he will be sorely missed.</w:t>
      </w:r>
    </w:p>
    <w:p w:rsidR="009B1F15" w:rsidRDefault="00ED1B91">
      <w:pPr>
        <w:pStyle w:val="Body"/>
        <w:spacing w:after="160" w:line="259" w:lineRule="auto"/>
        <w:rPr>
          <w:rFonts w:ascii="Calibri" w:eastAsia="Calibri" w:hAnsi="Calibri" w:cs="Calibri"/>
          <w:u w:color="000000"/>
        </w:rPr>
      </w:pPr>
      <w:r>
        <w:rPr>
          <w:rFonts w:ascii="Calibri" w:eastAsia="Calibri" w:hAnsi="Calibri" w:cs="Calibri"/>
          <w:u w:color="000000"/>
        </w:rPr>
        <w:tab/>
        <w:t xml:space="preserve">For the year 2022, I must report that for the first time in a generation our church closed the year with a deficit. The budget approved in January, 2022, called for using $7,000 from </w:t>
      </w:r>
      <w:r>
        <w:rPr>
          <w:rFonts w:ascii="Calibri" w:hAnsi="Calibri"/>
          <w:u w:color="000000"/>
          <w:rtl/>
          <w:lang w:val="ar-SA"/>
        </w:rPr>
        <w:t>“</w:t>
      </w:r>
      <w:r>
        <w:rPr>
          <w:rFonts w:ascii="Calibri" w:hAnsi="Calibri"/>
          <w:u w:color="000000"/>
          <w:lang w:val="fr-FR"/>
        </w:rPr>
        <w:t>Surplus Funds</w:t>
      </w:r>
      <w:r>
        <w:rPr>
          <w:rFonts w:ascii="Calibri" w:hAnsi="Calibri"/>
          <w:u w:color="000000"/>
        </w:rPr>
        <w:t xml:space="preserve">” </w:t>
      </w:r>
      <w:r>
        <w:rPr>
          <w:rFonts w:ascii="Calibri" w:hAnsi="Calibri"/>
          <w:u w:color="000000"/>
        </w:rPr>
        <w:t>the</w:t>
      </w:r>
      <w:r>
        <w:rPr>
          <w:rFonts w:ascii="Calibri" w:hAnsi="Calibri"/>
          <w:u w:color="000000"/>
        </w:rPr>
        <w:t xml:space="preserve"> accounting designation for the church checking account. Despite using the Surplus Funds of $7,000, the budget deficit was $5,217.16. Thus, the total deficit was $12,217.16. Why the deficit? First, we have fewer members than in past years. In just the past</w:t>
      </w:r>
      <w:r>
        <w:rPr>
          <w:rFonts w:ascii="Calibri" w:hAnsi="Calibri"/>
          <w:u w:color="000000"/>
        </w:rPr>
        <w:t xml:space="preserve"> three years we have lost several members who gave thousands of dollars each year towards the operating expenses of the church. These dollars have not been replaced. Second, due to Covid-19 we have not conducted fund raising for three years. Third, there h</w:t>
      </w:r>
      <w:r>
        <w:rPr>
          <w:rFonts w:ascii="Calibri" w:hAnsi="Calibri"/>
          <w:u w:color="000000"/>
        </w:rPr>
        <w:t>ave been huge cost increases, in particular to the cost of fuel oil. For over a decade, the cost of fuel oil per year had been in the range of $2,000 and budgeted as such. This past year the cost of fuel oil at $4,277.15 was double the budgeted amount of $</w:t>
      </w:r>
      <w:r>
        <w:rPr>
          <w:rFonts w:ascii="Calibri" w:hAnsi="Calibri"/>
          <w:u w:color="000000"/>
        </w:rPr>
        <w:t>2,000. Even though your Trustees were able to save thousands of dollars by insuring the building through Church Mutual, the cost of building insurance still went up more than 5% for 2023. It should also be noted however, that your generosity once again res</w:t>
      </w:r>
      <w:r>
        <w:rPr>
          <w:rFonts w:ascii="Calibri" w:hAnsi="Calibri"/>
          <w:u w:color="000000"/>
        </w:rPr>
        <w:t>ulted in over $6,600 being provided towards the mission outreach of the church, most of this amount being split between the Templeton Food Pantry and the Gardner CAC.</w:t>
      </w:r>
    </w:p>
    <w:p w:rsidR="009B1F15" w:rsidRDefault="00ED1B91">
      <w:pPr>
        <w:pStyle w:val="Body"/>
        <w:spacing w:after="160" w:line="259" w:lineRule="auto"/>
        <w:rPr>
          <w:rFonts w:ascii="Calibri" w:eastAsia="Calibri" w:hAnsi="Calibri" w:cs="Calibri"/>
          <w:u w:color="000000"/>
        </w:rPr>
      </w:pPr>
      <w:r>
        <w:rPr>
          <w:rFonts w:ascii="Calibri" w:eastAsia="Calibri" w:hAnsi="Calibri" w:cs="Calibri"/>
          <w:u w:color="000000"/>
        </w:rPr>
        <w:tab/>
        <w:t>The church funds invested with Raymond James ended 2022 with a loss of 10.66%. While thi</w:t>
      </w:r>
      <w:r>
        <w:rPr>
          <w:rFonts w:ascii="Calibri" w:eastAsia="Calibri" w:hAnsi="Calibri" w:cs="Calibri"/>
          <w:u w:color="000000"/>
        </w:rPr>
        <w:t>s is a significant loss the overall loss is still less than half the losses for the major indexes during 2022. It should also be noted that our long-time portfolio manager, Stephen Erickson, retired during 2022. The new manager is his business partner of m</w:t>
      </w:r>
      <w:r>
        <w:rPr>
          <w:rFonts w:ascii="Calibri" w:eastAsia="Calibri" w:hAnsi="Calibri" w:cs="Calibri"/>
          <w:u w:color="000000"/>
        </w:rPr>
        <w:t>any years, Michael Martin.</w:t>
      </w:r>
    </w:p>
    <w:p w:rsidR="009B1F15" w:rsidRDefault="00ED1B91">
      <w:pPr>
        <w:pStyle w:val="Body"/>
        <w:spacing w:after="160" w:line="259" w:lineRule="auto"/>
        <w:ind w:firstLine="720"/>
        <w:rPr>
          <w:rFonts w:ascii="Calibri" w:eastAsia="Calibri" w:hAnsi="Calibri" w:cs="Calibri"/>
          <w:u w:color="000000"/>
        </w:rPr>
      </w:pPr>
      <w:r>
        <w:rPr>
          <w:rFonts w:ascii="Calibri" w:hAnsi="Calibri"/>
          <w:u w:color="000000"/>
        </w:rPr>
        <w:t>Going forward, the retirement of Reverend Jones poses some big questions that we must agree upon going forward. Do we call a part-time UCC settled pastor? Do we share a pastor with another UCC church nearby? Do we call a pastor w</w:t>
      </w:r>
      <w:r>
        <w:rPr>
          <w:rFonts w:ascii="Calibri" w:hAnsi="Calibri"/>
          <w:u w:color="000000"/>
        </w:rPr>
        <w:t>ho is not a UCC pastor?  Do we have a combination of a lay ministry and a UCC or another pastor on a sporadic basis? Do we merge with another church? Hopefully we of the church can work towards a solution that is favorable to all.</w:t>
      </w:r>
    </w:p>
    <w:p w:rsidR="009B1F15" w:rsidRDefault="00ED1B91">
      <w:pPr>
        <w:pStyle w:val="Body"/>
        <w:spacing w:after="160" w:line="259" w:lineRule="auto"/>
        <w:ind w:firstLine="720"/>
        <w:rPr>
          <w:rFonts w:ascii="Calibri" w:eastAsia="Calibri" w:hAnsi="Calibri" w:cs="Calibri"/>
          <w:u w:color="000000"/>
        </w:rPr>
      </w:pPr>
      <w:r>
        <w:rPr>
          <w:rFonts w:ascii="Calibri" w:hAnsi="Calibri"/>
          <w:u w:color="000000"/>
        </w:rPr>
        <w:t>Once again, I wish to tha</w:t>
      </w:r>
      <w:r>
        <w:rPr>
          <w:rFonts w:ascii="Calibri" w:hAnsi="Calibri"/>
          <w:u w:color="000000"/>
        </w:rPr>
        <w:t xml:space="preserve">nk Sandy Skinner for her efforts as assistant treasurer. I am very appreciative of her careful tracking of the offerings each week. I am also grateful for a strong and caring board of Trustees headed by Mike </w:t>
      </w:r>
      <w:proofErr w:type="spellStart"/>
      <w:r>
        <w:rPr>
          <w:rFonts w:ascii="Calibri" w:hAnsi="Calibri"/>
          <w:u w:color="000000"/>
        </w:rPr>
        <w:t>Forhan</w:t>
      </w:r>
      <w:proofErr w:type="spellEnd"/>
      <w:r>
        <w:rPr>
          <w:rFonts w:ascii="Calibri" w:hAnsi="Calibri"/>
          <w:u w:color="000000"/>
        </w:rPr>
        <w:t xml:space="preserve">. Most importantly, I am thankful for the </w:t>
      </w:r>
      <w:r>
        <w:rPr>
          <w:rFonts w:ascii="Calibri" w:hAnsi="Calibri"/>
          <w:u w:color="000000"/>
        </w:rPr>
        <w:t xml:space="preserve">great and amazing faithfulness of all our members who believe in continuing the fellowship and good works of our church. During 2022, we had several special offerings which appear in the </w:t>
      </w:r>
      <w:r>
        <w:rPr>
          <w:rFonts w:ascii="Calibri" w:hAnsi="Calibri"/>
          <w:u w:color="000000"/>
          <w:rtl/>
          <w:lang w:val="ar-SA"/>
        </w:rPr>
        <w:t>“</w:t>
      </w:r>
      <w:r>
        <w:rPr>
          <w:rFonts w:ascii="Calibri" w:hAnsi="Calibri"/>
          <w:u w:color="000000"/>
        </w:rPr>
        <w:t>Other Income</w:t>
      </w:r>
      <w:r>
        <w:rPr>
          <w:rFonts w:ascii="Calibri" w:hAnsi="Calibri"/>
          <w:u w:color="000000"/>
        </w:rPr>
        <w:t xml:space="preserve">” </w:t>
      </w:r>
      <w:r>
        <w:rPr>
          <w:rFonts w:ascii="Calibri" w:hAnsi="Calibri"/>
          <w:u w:color="000000"/>
        </w:rPr>
        <w:t xml:space="preserve">account #41070. </w:t>
      </w:r>
    </w:p>
    <w:p w:rsidR="009B1F15" w:rsidRDefault="00ED1B91">
      <w:pPr>
        <w:pStyle w:val="Body"/>
        <w:spacing w:after="160" w:line="259" w:lineRule="auto"/>
        <w:ind w:left="1440"/>
        <w:rPr>
          <w:rFonts w:ascii="Calibri" w:eastAsia="Calibri" w:hAnsi="Calibri" w:cs="Calibri"/>
          <w:u w:color="000000"/>
        </w:rPr>
      </w:pPr>
      <w:r>
        <w:rPr>
          <w:rFonts w:ascii="Calibri" w:hAnsi="Calibri"/>
          <w:u w:color="000000"/>
        </w:rPr>
        <w:t xml:space="preserve">         </w:t>
      </w:r>
      <w:proofErr w:type="gramStart"/>
      <w:r>
        <w:rPr>
          <w:rFonts w:ascii="Calibri" w:hAnsi="Calibri"/>
          <w:u w:color="000000"/>
        </w:rPr>
        <w:t>Easter  $</w:t>
      </w:r>
      <w:proofErr w:type="gramEnd"/>
      <w:r>
        <w:rPr>
          <w:rFonts w:ascii="Calibri" w:hAnsi="Calibri"/>
          <w:u w:color="000000"/>
        </w:rPr>
        <w:t>380          Thanks</w:t>
      </w:r>
      <w:r>
        <w:rPr>
          <w:rFonts w:ascii="Calibri" w:hAnsi="Calibri"/>
          <w:u w:color="000000"/>
        </w:rPr>
        <w:t>giving $285          Christmas $550</w:t>
      </w:r>
    </w:p>
    <w:p w:rsidR="009B1F15" w:rsidRDefault="00ED1B91">
      <w:pPr>
        <w:pStyle w:val="Body"/>
        <w:spacing w:after="160" w:line="259" w:lineRule="auto"/>
        <w:rPr>
          <w:rFonts w:ascii="Calibri" w:eastAsia="Calibri" w:hAnsi="Calibri" w:cs="Calibri"/>
          <w:u w:color="000000"/>
        </w:rPr>
      </w:pPr>
      <w:r>
        <w:rPr>
          <w:rFonts w:ascii="Calibri" w:hAnsi="Calibri"/>
          <w:u w:color="000000"/>
        </w:rPr>
        <w:lastRenderedPageBreak/>
        <w:t>Respectfully submitted,</w:t>
      </w:r>
    </w:p>
    <w:p w:rsidR="009B1F15" w:rsidRDefault="00ED1B91">
      <w:pPr>
        <w:pStyle w:val="Body"/>
        <w:spacing w:after="160" w:line="259" w:lineRule="auto"/>
        <w:rPr>
          <w:rFonts w:ascii="Calibri" w:eastAsia="Calibri" w:hAnsi="Calibri" w:cs="Calibri"/>
          <w:u w:color="000000"/>
        </w:rPr>
      </w:pPr>
      <w:proofErr w:type="spellStart"/>
      <w:r>
        <w:rPr>
          <w:rFonts w:ascii="Calibri" w:hAnsi="Calibri"/>
          <w:u w:color="000000"/>
        </w:rPr>
        <w:t>Nowell</w:t>
      </w:r>
      <w:proofErr w:type="spellEnd"/>
      <w:r>
        <w:rPr>
          <w:rFonts w:ascii="Calibri" w:hAnsi="Calibri"/>
          <w:u w:color="000000"/>
        </w:rPr>
        <w:t xml:space="preserve"> Francis</w:t>
      </w:r>
    </w:p>
    <w:tbl>
      <w:tblPr>
        <w:tblW w:w="101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3"/>
        <w:gridCol w:w="1003"/>
        <w:gridCol w:w="1004"/>
        <w:gridCol w:w="1003"/>
        <w:gridCol w:w="1003"/>
        <w:gridCol w:w="1002"/>
        <w:gridCol w:w="1090"/>
        <w:gridCol w:w="1003"/>
        <w:gridCol w:w="1003"/>
        <w:gridCol w:w="1003"/>
      </w:tblGrid>
      <w:tr w:rsidR="009B1F15">
        <w:trPr>
          <w:trHeight w:val="231"/>
        </w:trPr>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4"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5101" w:type="dxa"/>
            <w:gridSpan w:val="5"/>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rPr>
                <w:rFonts w:hint="eastAsia"/>
              </w:rPr>
            </w:pPr>
            <w:r>
              <w:rPr>
                <w:rFonts w:ascii="Calibri" w:hAnsi="Calibri"/>
                <w:b/>
                <w:bCs/>
                <w:u w:color="000000"/>
              </w:rPr>
              <w:t>MEMORIAL CONGREGATIONAL CHURCH</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r>
      <w:tr w:rsidR="009B1F15">
        <w:trPr>
          <w:trHeight w:val="231"/>
        </w:trPr>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4"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3095" w:type="dxa"/>
            <w:gridSpan w:val="3"/>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rPr>
                <w:rFonts w:hint="eastAsia"/>
              </w:rPr>
            </w:pPr>
            <w:r>
              <w:rPr>
                <w:rFonts w:ascii="Calibri" w:hAnsi="Calibri"/>
                <w:b/>
                <w:bCs/>
                <w:u w:color="000000"/>
              </w:rPr>
              <w:t>PROPOSED 2023 BUDGET</w:t>
            </w:r>
          </w:p>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r>
      <w:tr w:rsidR="009B1F15">
        <w:trPr>
          <w:trHeight w:val="491"/>
        </w:trPr>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4"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2005" w:type="dxa"/>
            <w:gridSpan w:val="2"/>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rPr>
                <w:rFonts w:hint="eastAsia"/>
              </w:rPr>
            </w:pPr>
            <w:r>
              <w:rPr>
                <w:rFonts w:ascii="Calibri" w:hAnsi="Calibri"/>
                <w:u w:color="000000"/>
              </w:rPr>
              <w:t>Proposed 2022</w:t>
            </w:r>
          </w:p>
        </w:tc>
        <w:tc>
          <w:tcPr>
            <w:tcW w:w="1090"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rPr>
                <w:rFonts w:hint="eastAsia"/>
              </w:rPr>
            </w:pPr>
            <w:r>
              <w:rPr>
                <w:rFonts w:ascii="Calibri" w:hAnsi="Calibri"/>
                <w:u w:color="000000"/>
              </w:rPr>
              <w:t>Actual 2022</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2005" w:type="dxa"/>
            <w:gridSpan w:val="2"/>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rPr>
                <w:rFonts w:hint="eastAsia"/>
              </w:rPr>
            </w:pPr>
            <w:r>
              <w:rPr>
                <w:rFonts w:ascii="Calibri" w:hAnsi="Calibri"/>
                <w:u w:color="000000"/>
              </w:rPr>
              <w:t>Proposed 2023</w:t>
            </w:r>
          </w:p>
        </w:tc>
      </w:tr>
      <w:tr w:rsidR="009B1F15">
        <w:trPr>
          <w:trHeight w:val="231"/>
        </w:trPr>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rPr>
                <w:rFonts w:hint="eastAsia"/>
              </w:rPr>
            </w:pPr>
            <w:r>
              <w:rPr>
                <w:rFonts w:ascii="Calibri" w:hAnsi="Calibri"/>
                <w:b/>
                <w:bCs/>
                <w:u w:color="000000"/>
              </w:rPr>
              <w:t>INCOME</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4"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r>
      <w:tr w:rsidR="009B1F15">
        <w:trPr>
          <w:trHeight w:val="231"/>
        </w:trPr>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41020</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rPr>
                <w:rFonts w:hint="eastAsia"/>
              </w:rPr>
            </w:pPr>
            <w:r>
              <w:rPr>
                <w:rFonts w:ascii="Calibri" w:hAnsi="Calibri"/>
                <w:u w:color="000000"/>
              </w:rPr>
              <w:t>Pledges</w:t>
            </w:r>
          </w:p>
        </w:tc>
        <w:tc>
          <w:tcPr>
            <w:tcW w:w="1004"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50,500</w:t>
            </w:r>
          </w:p>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48,558</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47,000</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r>
      <w:tr w:rsidR="009B1F15">
        <w:trPr>
          <w:trHeight w:val="231"/>
        </w:trPr>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41030</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rPr>
                <w:rFonts w:hint="eastAsia"/>
              </w:rPr>
            </w:pPr>
            <w:r>
              <w:rPr>
                <w:rFonts w:ascii="Calibri" w:hAnsi="Calibri"/>
                <w:u w:color="000000"/>
              </w:rPr>
              <w:t>Loose</w:t>
            </w:r>
          </w:p>
        </w:tc>
        <w:tc>
          <w:tcPr>
            <w:tcW w:w="1004"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1,000</w:t>
            </w:r>
          </w:p>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1,339</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500</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r>
      <w:tr w:rsidR="009B1F15">
        <w:trPr>
          <w:trHeight w:val="231"/>
        </w:trPr>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41070</w:t>
            </w:r>
          </w:p>
        </w:tc>
        <w:tc>
          <w:tcPr>
            <w:tcW w:w="2007" w:type="dxa"/>
            <w:gridSpan w:val="2"/>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rPr>
                <w:rFonts w:hint="eastAsia"/>
              </w:rPr>
            </w:pPr>
            <w:r>
              <w:rPr>
                <w:rFonts w:ascii="Calibri" w:hAnsi="Calibri"/>
                <w:u w:color="000000"/>
              </w:rPr>
              <w:t>Other Income</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2,000</w:t>
            </w:r>
          </w:p>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2,077</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2,000</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r>
      <w:tr w:rsidR="009B1F15">
        <w:trPr>
          <w:trHeight w:val="231"/>
        </w:trPr>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41080</w:t>
            </w:r>
          </w:p>
        </w:tc>
        <w:tc>
          <w:tcPr>
            <w:tcW w:w="2007" w:type="dxa"/>
            <w:gridSpan w:val="2"/>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rPr>
                <w:rFonts w:hint="eastAsia"/>
              </w:rPr>
            </w:pPr>
            <w:r>
              <w:rPr>
                <w:rFonts w:ascii="Calibri" w:hAnsi="Calibri"/>
                <w:u w:color="000000"/>
              </w:rPr>
              <w:t>Fund Raising</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2,000</w:t>
            </w:r>
          </w:p>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0</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1,000</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r>
      <w:tr w:rsidR="009B1F15">
        <w:trPr>
          <w:trHeight w:val="231"/>
        </w:trPr>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70400</w:t>
            </w:r>
          </w:p>
        </w:tc>
        <w:tc>
          <w:tcPr>
            <w:tcW w:w="2007" w:type="dxa"/>
            <w:gridSpan w:val="2"/>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rPr>
                <w:rFonts w:hint="eastAsia"/>
              </w:rPr>
            </w:pPr>
            <w:r>
              <w:rPr>
                <w:rFonts w:ascii="Calibri" w:hAnsi="Calibri"/>
                <w:u w:color="000000"/>
              </w:rPr>
              <w:t>Surplus Funds</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7,000</w:t>
            </w:r>
          </w:p>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7,000</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1,000</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r>
      <w:tr w:rsidR="009B1F15">
        <w:trPr>
          <w:trHeight w:val="231"/>
        </w:trPr>
        <w:tc>
          <w:tcPr>
            <w:tcW w:w="2006" w:type="dxa"/>
            <w:gridSpan w:val="2"/>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rPr>
                <w:rFonts w:hint="eastAsia"/>
              </w:rPr>
            </w:pPr>
            <w:r>
              <w:rPr>
                <w:rFonts w:ascii="Calibri" w:hAnsi="Calibri"/>
                <w:b/>
                <w:bCs/>
                <w:u w:color="000000"/>
              </w:rPr>
              <w:t>TOTAL INCOME</w:t>
            </w:r>
          </w:p>
        </w:tc>
        <w:tc>
          <w:tcPr>
            <w:tcW w:w="1004"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b/>
                <w:bCs/>
                <w:u w:color="000000"/>
              </w:rPr>
              <w:t>62,500</w:t>
            </w:r>
          </w:p>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b/>
                <w:bCs/>
                <w:u w:color="000000"/>
              </w:rPr>
              <w:t>58,974</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b/>
                <w:bCs/>
                <w:u w:color="000000"/>
              </w:rPr>
              <w:t>51,500</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r>
      <w:tr w:rsidR="009B1F15">
        <w:trPr>
          <w:trHeight w:val="231"/>
        </w:trPr>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4"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r>
      <w:tr w:rsidR="009B1F15">
        <w:trPr>
          <w:trHeight w:val="231"/>
        </w:trPr>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rPr>
                <w:rFonts w:hint="eastAsia"/>
              </w:rPr>
            </w:pPr>
            <w:r>
              <w:rPr>
                <w:rFonts w:ascii="Calibri" w:hAnsi="Calibri"/>
                <w:b/>
                <w:bCs/>
                <w:u w:color="000000"/>
              </w:rPr>
              <w:t xml:space="preserve">EXPENSE   </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4"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r>
      <w:tr w:rsidR="009B1F15">
        <w:trPr>
          <w:trHeight w:val="231"/>
        </w:trPr>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50210</w:t>
            </w:r>
          </w:p>
        </w:tc>
        <w:tc>
          <w:tcPr>
            <w:tcW w:w="2007" w:type="dxa"/>
            <w:gridSpan w:val="2"/>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rPr>
                <w:rFonts w:hint="eastAsia"/>
              </w:rPr>
            </w:pPr>
            <w:r>
              <w:rPr>
                <w:rFonts w:ascii="Calibri" w:hAnsi="Calibri"/>
                <w:u w:color="000000"/>
              </w:rPr>
              <w:t>Salary-Housing</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35,960</w:t>
            </w:r>
          </w:p>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35,360</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23,700</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r>
      <w:tr w:rsidR="009B1F15">
        <w:trPr>
          <w:trHeight w:val="491"/>
        </w:trPr>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50220</w:t>
            </w:r>
          </w:p>
        </w:tc>
        <w:tc>
          <w:tcPr>
            <w:tcW w:w="2007" w:type="dxa"/>
            <w:gridSpan w:val="2"/>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rPr>
                <w:rFonts w:hint="eastAsia"/>
              </w:rPr>
            </w:pPr>
            <w:r>
              <w:rPr>
                <w:rFonts w:ascii="Calibri" w:hAnsi="Calibri"/>
                <w:u w:color="000000"/>
              </w:rPr>
              <w:t>Professional Services</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200</w:t>
            </w:r>
          </w:p>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0</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0</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r>
      <w:tr w:rsidR="009B1F15">
        <w:trPr>
          <w:trHeight w:val="231"/>
        </w:trPr>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50410</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rPr>
                <w:rFonts w:hint="eastAsia"/>
              </w:rPr>
            </w:pPr>
            <w:r>
              <w:rPr>
                <w:rFonts w:ascii="Calibri" w:hAnsi="Calibri"/>
                <w:u w:color="000000"/>
              </w:rPr>
              <w:t>Fuel</w:t>
            </w:r>
          </w:p>
        </w:tc>
        <w:tc>
          <w:tcPr>
            <w:tcW w:w="1004"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2,000</w:t>
            </w:r>
          </w:p>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4,277.15</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3,500</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r>
      <w:tr w:rsidR="009B1F15">
        <w:trPr>
          <w:trHeight w:val="231"/>
        </w:trPr>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50420</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rPr>
                <w:rFonts w:hint="eastAsia"/>
              </w:rPr>
            </w:pPr>
            <w:r>
              <w:rPr>
                <w:rFonts w:ascii="Calibri" w:hAnsi="Calibri"/>
                <w:u w:color="000000"/>
              </w:rPr>
              <w:t>Electric</w:t>
            </w:r>
          </w:p>
        </w:tc>
        <w:tc>
          <w:tcPr>
            <w:tcW w:w="1004"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600</w:t>
            </w:r>
          </w:p>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461.39</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600</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r>
      <w:tr w:rsidR="009B1F15">
        <w:trPr>
          <w:trHeight w:val="491"/>
        </w:trPr>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50430</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rPr>
                <w:rFonts w:hint="eastAsia"/>
              </w:rPr>
            </w:pPr>
            <w:r>
              <w:rPr>
                <w:rFonts w:ascii="Calibri" w:hAnsi="Calibri"/>
                <w:u w:color="000000"/>
              </w:rPr>
              <w:t>Telephone</w:t>
            </w:r>
          </w:p>
        </w:tc>
        <w:tc>
          <w:tcPr>
            <w:tcW w:w="1004"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1,400</w:t>
            </w:r>
          </w:p>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1,272.35</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1,300</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r>
      <w:tr w:rsidR="009B1F15">
        <w:trPr>
          <w:trHeight w:val="231"/>
        </w:trPr>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50435</w:t>
            </w:r>
          </w:p>
        </w:tc>
        <w:tc>
          <w:tcPr>
            <w:tcW w:w="2007" w:type="dxa"/>
            <w:gridSpan w:val="2"/>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rPr>
                <w:rFonts w:hint="eastAsia"/>
              </w:rPr>
            </w:pPr>
            <w:r>
              <w:rPr>
                <w:rFonts w:ascii="Calibri" w:hAnsi="Calibri"/>
                <w:u w:color="000000"/>
              </w:rPr>
              <w:t>Water / Sewer</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800</w:t>
            </w:r>
          </w:p>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799.35</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850</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r>
      <w:tr w:rsidR="009B1F15">
        <w:trPr>
          <w:trHeight w:val="231"/>
        </w:trPr>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50440</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rPr>
                <w:rFonts w:hint="eastAsia"/>
              </w:rPr>
            </w:pPr>
            <w:r>
              <w:rPr>
                <w:rFonts w:ascii="Calibri" w:hAnsi="Calibri"/>
                <w:u w:color="000000"/>
              </w:rPr>
              <w:t>Deacons</w:t>
            </w:r>
          </w:p>
        </w:tc>
        <w:tc>
          <w:tcPr>
            <w:tcW w:w="1004"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0</w:t>
            </w:r>
          </w:p>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0.00</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0</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r>
      <w:tr w:rsidR="009B1F15">
        <w:trPr>
          <w:trHeight w:val="231"/>
        </w:trPr>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50450</w:t>
            </w:r>
          </w:p>
        </w:tc>
        <w:tc>
          <w:tcPr>
            <w:tcW w:w="2007" w:type="dxa"/>
            <w:gridSpan w:val="2"/>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rPr>
                <w:rFonts w:hint="eastAsia"/>
              </w:rPr>
            </w:pPr>
            <w:r>
              <w:rPr>
                <w:rFonts w:ascii="Calibri" w:hAnsi="Calibri"/>
                <w:u w:color="000000"/>
              </w:rPr>
              <w:t xml:space="preserve">Building </w:t>
            </w:r>
            <w:r>
              <w:rPr>
                <w:rFonts w:ascii="Calibri" w:hAnsi="Calibri"/>
                <w:u w:color="000000"/>
              </w:rPr>
              <w:t>Insurance</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3,960</w:t>
            </w:r>
          </w:p>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3,960</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4,176</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r>
      <w:tr w:rsidR="009B1F15">
        <w:trPr>
          <w:trHeight w:val="231"/>
        </w:trPr>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50455</w:t>
            </w:r>
          </w:p>
        </w:tc>
        <w:tc>
          <w:tcPr>
            <w:tcW w:w="2007" w:type="dxa"/>
            <w:gridSpan w:val="2"/>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rPr>
                <w:rFonts w:hint="eastAsia"/>
              </w:rPr>
            </w:pPr>
            <w:proofErr w:type="spellStart"/>
            <w:r>
              <w:rPr>
                <w:rFonts w:ascii="Calibri" w:hAnsi="Calibri"/>
                <w:u w:color="000000"/>
              </w:rPr>
              <w:t>Workmans</w:t>
            </w:r>
            <w:proofErr w:type="spellEnd"/>
            <w:r>
              <w:rPr>
                <w:rFonts w:ascii="Calibri" w:hAnsi="Calibri"/>
                <w:u w:color="000000"/>
              </w:rPr>
              <w:t xml:space="preserve"> Comp.</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383</w:t>
            </w:r>
          </w:p>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392</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489</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r>
      <w:tr w:rsidR="009B1F15">
        <w:trPr>
          <w:trHeight w:val="231"/>
        </w:trPr>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50460</w:t>
            </w:r>
          </w:p>
        </w:tc>
        <w:tc>
          <w:tcPr>
            <w:tcW w:w="2007" w:type="dxa"/>
            <w:gridSpan w:val="2"/>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rPr>
                <w:rFonts w:hint="eastAsia"/>
              </w:rPr>
            </w:pPr>
            <w:r>
              <w:rPr>
                <w:rFonts w:ascii="Calibri" w:hAnsi="Calibri"/>
                <w:u w:color="000000"/>
              </w:rPr>
              <w:t>Association Dues</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1,350</w:t>
            </w:r>
          </w:p>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1,299</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1,000</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r>
      <w:tr w:rsidR="009B1F15">
        <w:trPr>
          <w:trHeight w:val="231"/>
        </w:trPr>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50470</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rPr>
                <w:rFonts w:hint="eastAsia"/>
              </w:rPr>
            </w:pPr>
            <w:r>
              <w:rPr>
                <w:rFonts w:ascii="Calibri" w:hAnsi="Calibri"/>
                <w:u w:color="000000"/>
              </w:rPr>
              <w:t>Postage</w:t>
            </w:r>
          </w:p>
        </w:tc>
        <w:tc>
          <w:tcPr>
            <w:tcW w:w="1004"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120</w:t>
            </w:r>
          </w:p>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126</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130</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r>
      <w:tr w:rsidR="009B1F15">
        <w:trPr>
          <w:trHeight w:val="231"/>
        </w:trPr>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50480</w:t>
            </w:r>
          </w:p>
        </w:tc>
        <w:tc>
          <w:tcPr>
            <w:tcW w:w="2007" w:type="dxa"/>
            <w:gridSpan w:val="2"/>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rPr>
                <w:rFonts w:hint="eastAsia"/>
              </w:rPr>
            </w:pPr>
            <w:r>
              <w:rPr>
                <w:rFonts w:ascii="Calibri" w:hAnsi="Calibri"/>
                <w:u w:color="000000"/>
              </w:rPr>
              <w:t>Office Supplies</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600</w:t>
            </w:r>
          </w:p>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316.29</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600</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r>
      <w:tr w:rsidR="009B1F15">
        <w:trPr>
          <w:trHeight w:val="231"/>
        </w:trPr>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50500</w:t>
            </w:r>
          </w:p>
        </w:tc>
        <w:tc>
          <w:tcPr>
            <w:tcW w:w="2007" w:type="dxa"/>
            <w:gridSpan w:val="2"/>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rPr>
                <w:rFonts w:hint="eastAsia"/>
              </w:rPr>
            </w:pPr>
            <w:r>
              <w:rPr>
                <w:rFonts w:ascii="Calibri" w:hAnsi="Calibri"/>
                <w:u w:color="000000"/>
              </w:rPr>
              <w:t>Christian Education</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0</w:t>
            </w:r>
          </w:p>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0</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0</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r>
      <w:tr w:rsidR="009B1F15">
        <w:trPr>
          <w:trHeight w:val="231"/>
        </w:trPr>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lastRenderedPageBreak/>
              <w:t>50505</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rPr>
                <w:rFonts w:hint="eastAsia"/>
              </w:rPr>
            </w:pPr>
            <w:r>
              <w:rPr>
                <w:rFonts w:ascii="Calibri" w:hAnsi="Calibri"/>
                <w:u w:color="000000"/>
              </w:rPr>
              <w:t>VBS</w:t>
            </w:r>
          </w:p>
        </w:tc>
        <w:tc>
          <w:tcPr>
            <w:tcW w:w="1004"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300</w:t>
            </w:r>
          </w:p>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0</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300</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r>
      <w:tr w:rsidR="009B1F15">
        <w:trPr>
          <w:trHeight w:val="231"/>
        </w:trPr>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50510</w:t>
            </w:r>
          </w:p>
        </w:tc>
        <w:tc>
          <w:tcPr>
            <w:tcW w:w="2007" w:type="dxa"/>
            <w:gridSpan w:val="2"/>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rPr>
                <w:rFonts w:hint="eastAsia"/>
              </w:rPr>
            </w:pPr>
            <w:r>
              <w:rPr>
                <w:rFonts w:ascii="Calibri" w:hAnsi="Calibri"/>
                <w:u w:color="000000"/>
              </w:rPr>
              <w:t>Maintenance</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2,000</w:t>
            </w:r>
          </w:p>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2,488.35</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2,500</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r>
      <w:tr w:rsidR="009B1F15">
        <w:trPr>
          <w:trHeight w:val="231"/>
        </w:trPr>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50530</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rPr>
                <w:rFonts w:hint="eastAsia"/>
              </w:rPr>
            </w:pPr>
            <w:r>
              <w:rPr>
                <w:rFonts w:ascii="Calibri" w:hAnsi="Calibri"/>
                <w:u w:color="000000"/>
              </w:rPr>
              <w:t>Flowers</w:t>
            </w:r>
          </w:p>
        </w:tc>
        <w:tc>
          <w:tcPr>
            <w:tcW w:w="1004"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300</w:t>
            </w:r>
          </w:p>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984.29</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300</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r>
      <w:tr w:rsidR="009B1F15">
        <w:trPr>
          <w:trHeight w:val="231"/>
        </w:trPr>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50550</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rPr>
                <w:rFonts w:hint="eastAsia"/>
              </w:rPr>
            </w:pPr>
            <w:r>
              <w:rPr>
                <w:rFonts w:ascii="Calibri" w:hAnsi="Calibri"/>
                <w:u w:color="000000"/>
              </w:rPr>
              <w:t>Music</w:t>
            </w:r>
          </w:p>
        </w:tc>
        <w:tc>
          <w:tcPr>
            <w:tcW w:w="1004"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8,640</w:t>
            </w:r>
          </w:p>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8,320</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8,640</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r>
      <w:tr w:rsidR="009B1F15">
        <w:trPr>
          <w:trHeight w:val="231"/>
        </w:trPr>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50610</w:t>
            </w:r>
          </w:p>
        </w:tc>
        <w:tc>
          <w:tcPr>
            <w:tcW w:w="2007" w:type="dxa"/>
            <w:gridSpan w:val="2"/>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rPr>
                <w:rFonts w:hint="eastAsia"/>
              </w:rPr>
            </w:pPr>
            <w:r>
              <w:rPr>
                <w:rFonts w:ascii="Calibri" w:hAnsi="Calibri"/>
                <w:u w:color="000000"/>
              </w:rPr>
              <w:t>Stewardship</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0</w:t>
            </w:r>
          </w:p>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0</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0</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r>
      <w:tr w:rsidR="009B1F15">
        <w:trPr>
          <w:trHeight w:val="231"/>
        </w:trPr>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50750</w:t>
            </w:r>
          </w:p>
        </w:tc>
        <w:tc>
          <w:tcPr>
            <w:tcW w:w="2007" w:type="dxa"/>
            <w:gridSpan w:val="2"/>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rPr>
                <w:rFonts w:hint="eastAsia"/>
              </w:rPr>
            </w:pPr>
            <w:r>
              <w:rPr>
                <w:rFonts w:ascii="Calibri" w:hAnsi="Calibri"/>
                <w:u w:color="000000"/>
              </w:rPr>
              <w:t>Snow Removal</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750</w:t>
            </w:r>
          </w:p>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425</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450</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r>
      <w:tr w:rsidR="009B1F15">
        <w:trPr>
          <w:trHeight w:val="231"/>
        </w:trPr>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62100</w:t>
            </w:r>
          </w:p>
        </w:tc>
        <w:tc>
          <w:tcPr>
            <w:tcW w:w="2007" w:type="dxa"/>
            <w:gridSpan w:val="2"/>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rPr>
                <w:rFonts w:hint="eastAsia"/>
              </w:rPr>
            </w:pPr>
            <w:r>
              <w:rPr>
                <w:rFonts w:ascii="Calibri" w:hAnsi="Calibri"/>
                <w:u w:color="000000"/>
              </w:rPr>
              <w:t>Accounting Services</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750</w:t>
            </w:r>
          </w:p>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550</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750</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r>
      <w:tr w:rsidR="009B1F15">
        <w:trPr>
          <w:trHeight w:val="231"/>
        </w:trPr>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65100</w:t>
            </w:r>
          </w:p>
        </w:tc>
        <w:tc>
          <w:tcPr>
            <w:tcW w:w="2007" w:type="dxa"/>
            <w:gridSpan w:val="2"/>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rPr>
                <w:rFonts w:hint="eastAsia"/>
              </w:rPr>
            </w:pPr>
            <w:r>
              <w:rPr>
                <w:rFonts w:ascii="Calibri" w:hAnsi="Calibri"/>
                <w:u w:color="000000"/>
              </w:rPr>
              <w:t>Church Website</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0</w:t>
            </w:r>
          </w:p>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531.75</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600</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r>
      <w:tr w:rsidR="009B1F15">
        <w:trPr>
          <w:trHeight w:val="231"/>
        </w:trPr>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66000</w:t>
            </w:r>
          </w:p>
        </w:tc>
        <w:tc>
          <w:tcPr>
            <w:tcW w:w="2007" w:type="dxa"/>
            <w:gridSpan w:val="2"/>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rPr>
                <w:rFonts w:hint="eastAsia"/>
              </w:rPr>
            </w:pPr>
            <w:r>
              <w:rPr>
                <w:rFonts w:ascii="Calibri" w:hAnsi="Calibri"/>
                <w:u w:color="000000"/>
              </w:rPr>
              <w:t>Payroll Expenses</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2,450</w:t>
            </w:r>
          </w:p>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2,628.24</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u w:color="000000"/>
              </w:rPr>
              <w:t>1,600</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r>
      <w:tr w:rsidR="009B1F15">
        <w:trPr>
          <w:trHeight w:val="231"/>
        </w:trPr>
        <w:tc>
          <w:tcPr>
            <w:tcW w:w="2006" w:type="dxa"/>
            <w:gridSpan w:val="2"/>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rPr>
                <w:rFonts w:hint="eastAsia"/>
              </w:rPr>
            </w:pPr>
            <w:r>
              <w:rPr>
                <w:rFonts w:ascii="Calibri" w:hAnsi="Calibri"/>
                <w:b/>
                <w:bCs/>
                <w:u w:color="000000"/>
              </w:rPr>
              <w:t>TOTAL EXPENSES</w:t>
            </w:r>
          </w:p>
        </w:tc>
        <w:tc>
          <w:tcPr>
            <w:tcW w:w="1004"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b/>
                <w:bCs/>
                <w:u w:color="000000"/>
              </w:rPr>
              <w:t>62,463</w:t>
            </w:r>
          </w:p>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b/>
                <w:bCs/>
                <w:u w:color="000000"/>
              </w:rPr>
              <w:t>64,191.16</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b/>
                <w:bCs/>
                <w:u w:color="000000"/>
              </w:rPr>
              <w:t>51,485</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r>
      <w:tr w:rsidR="009B1F15">
        <w:trPr>
          <w:trHeight w:val="231"/>
        </w:trPr>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4"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r>
      <w:tr w:rsidR="009B1F15">
        <w:trPr>
          <w:trHeight w:val="231"/>
        </w:trPr>
        <w:tc>
          <w:tcPr>
            <w:tcW w:w="2006" w:type="dxa"/>
            <w:gridSpan w:val="2"/>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rPr>
                <w:rFonts w:hint="eastAsia"/>
              </w:rPr>
            </w:pPr>
            <w:r>
              <w:rPr>
                <w:rFonts w:ascii="Calibri" w:hAnsi="Calibri"/>
                <w:b/>
                <w:bCs/>
                <w:u w:color="000000"/>
              </w:rPr>
              <w:t>NET INCOME / LOSS</w:t>
            </w:r>
          </w:p>
        </w:tc>
        <w:tc>
          <w:tcPr>
            <w:tcW w:w="1004"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b/>
                <w:bCs/>
                <w:u w:color="000000"/>
              </w:rPr>
              <w:t>37</w:t>
            </w:r>
          </w:p>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b/>
                <w:bCs/>
                <w:u w:color="000000"/>
              </w:rPr>
              <w:t>-5,217.16</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auto"/>
            <w:tcMar>
              <w:top w:w="80" w:type="dxa"/>
              <w:left w:w="80" w:type="dxa"/>
              <w:bottom w:w="80" w:type="dxa"/>
              <w:right w:w="80" w:type="dxa"/>
            </w:tcMar>
          </w:tcPr>
          <w:p w:rsidR="009B1F15" w:rsidRDefault="00ED1B91">
            <w:pPr>
              <w:pStyle w:val="Body"/>
              <w:jc w:val="right"/>
              <w:rPr>
                <w:rFonts w:hint="eastAsia"/>
              </w:rPr>
            </w:pPr>
            <w:r>
              <w:rPr>
                <w:rFonts w:ascii="Calibri" w:hAnsi="Calibri"/>
                <w:b/>
                <w:bCs/>
                <w:u w:color="000000"/>
              </w:rPr>
              <w:t>15</w:t>
            </w:r>
          </w:p>
        </w:tc>
        <w:tc>
          <w:tcPr>
            <w:tcW w:w="1003" w:type="dxa"/>
            <w:tcBorders>
              <w:top w:val="nil"/>
              <w:left w:val="nil"/>
              <w:bottom w:val="nil"/>
              <w:right w:val="nil"/>
            </w:tcBorders>
            <w:shd w:val="clear" w:color="auto" w:fill="auto"/>
            <w:tcMar>
              <w:top w:w="80" w:type="dxa"/>
              <w:left w:w="80" w:type="dxa"/>
              <w:bottom w:w="80" w:type="dxa"/>
              <w:right w:w="80" w:type="dxa"/>
            </w:tcMar>
          </w:tcPr>
          <w:p w:rsidR="009B1F15" w:rsidRDefault="009B1F15"/>
        </w:tc>
      </w:tr>
      <w:tr w:rsidR="009B1F15">
        <w:trPr>
          <w:trHeight w:val="491"/>
        </w:trPr>
        <w:tc>
          <w:tcPr>
            <w:tcW w:w="3010" w:type="dxa"/>
            <w:gridSpan w:val="3"/>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rPr>
                <w:rFonts w:hint="eastAsia"/>
              </w:rPr>
            </w:pPr>
            <w:r>
              <w:rPr>
                <w:rFonts w:ascii="Calibri" w:hAnsi="Calibri"/>
                <w:b/>
                <w:bCs/>
                <w:u w:color="000000"/>
              </w:rPr>
              <w:t>TOTAL DEFICIT FOR 2022</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90" w:type="dxa"/>
            <w:tcBorders>
              <w:top w:val="nil"/>
              <w:left w:val="nil"/>
              <w:bottom w:val="nil"/>
              <w:right w:val="nil"/>
            </w:tcBorders>
            <w:shd w:val="clear" w:color="auto" w:fill="E7EAF4"/>
            <w:tcMar>
              <w:top w:w="80" w:type="dxa"/>
              <w:left w:w="80" w:type="dxa"/>
              <w:bottom w:w="80" w:type="dxa"/>
              <w:right w:w="80" w:type="dxa"/>
            </w:tcMar>
          </w:tcPr>
          <w:p w:rsidR="009B1F15" w:rsidRDefault="00ED1B91">
            <w:pPr>
              <w:pStyle w:val="Body"/>
              <w:jc w:val="right"/>
              <w:rPr>
                <w:rFonts w:hint="eastAsia"/>
              </w:rPr>
            </w:pPr>
            <w:r>
              <w:rPr>
                <w:rFonts w:ascii="Calibri" w:hAnsi="Calibri"/>
                <w:b/>
                <w:bCs/>
                <w:u w:color="000000"/>
              </w:rPr>
              <w:t>-12,217.16</w:t>
            </w:r>
          </w:p>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2" w:type="dxa"/>
            <w:tcBorders>
              <w:top w:val="nil"/>
              <w:left w:val="nil"/>
              <w:bottom w:val="nil"/>
              <w:right w:val="nil"/>
            </w:tcBorders>
            <w:shd w:val="clear" w:color="auto" w:fill="E7EAF4"/>
            <w:tcMar>
              <w:top w:w="80" w:type="dxa"/>
              <w:left w:w="80" w:type="dxa"/>
              <w:bottom w:w="80" w:type="dxa"/>
              <w:right w:w="80" w:type="dxa"/>
            </w:tcMar>
          </w:tcPr>
          <w:p w:rsidR="009B1F15" w:rsidRDefault="009B1F15"/>
        </w:tc>
        <w:tc>
          <w:tcPr>
            <w:tcW w:w="1003" w:type="dxa"/>
            <w:tcBorders>
              <w:top w:val="nil"/>
              <w:left w:val="nil"/>
              <w:bottom w:val="nil"/>
              <w:right w:val="nil"/>
            </w:tcBorders>
            <w:shd w:val="clear" w:color="auto" w:fill="E7EAF4"/>
            <w:tcMar>
              <w:top w:w="80" w:type="dxa"/>
              <w:left w:w="80" w:type="dxa"/>
              <w:bottom w:w="80" w:type="dxa"/>
              <w:right w:w="80" w:type="dxa"/>
            </w:tcMar>
          </w:tcPr>
          <w:p w:rsidR="009B1F15" w:rsidRDefault="009B1F15"/>
        </w:tc>
      </w:tr>
    </w:tbl>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ED1B91">
      <w:pPr>
        <w:pStyle w:val="Body"/>
        <w:spacing w:after="160" w:line="259" w:lineRule="auto"/>
        <w:jc w:val="center"/>
        <w:rPr>
          <w:rFonts w:ascii="Calibri" w:eastAsia="Calibri" w:hAnsi="Calibri" w:cs="Calibri"/>
          <w:b/>
          <w:bCs/>
          <w:u w:color="000000"/>
        </w:rPr>
      </w:pPr>
      <w:r>
        <w:rPr>
          <w:rFonts w:ascii="Calibri" w:hAnsi="Calibri"/>
          <w:b/>
          <w:bCs/>
          <w:u w:color="000000"/>
        </w:rPr>
        <w:t>MEMORIAL CONGREGATIONAL CHURCH</w:t>
      </w:r>
    </w:p>
    <w:p w:rsidR="009B1F15" w:rsidRDefault="00ED1B91">
      <w:pPr>
        <w:pStyle w:val="Body"/>
        <w:spacing w:after="160" w:line="259" w:lineRule="auto"/>
        <w:jc w:val="center"/>
        <w:rPr>
          <w:rFonts w:ascii="Calibri" w:eastAsia="Calibri" w:hAnsi="Calibri" w:cs="Calibri"/>
          <w:b/>
          <w:bCs/>
          <w:u w:color="000000"/>
        </w:rPr>
      </w:pPr>
      <w:r>
        <w:rPr>
          <w:rFonts w:ascii="Calibri" w:hAnsi="Calibri"/>
          <w:b/>
          <w:bCs/>
          <w:u w:color="000000"/>
        </w:rPr>
        <w:t xml:space="preserve">2023 </w:t>
      </w:r>
      <w:r>
        <w:rPr>
          <w:rFonts w:ascii="Calibri" w:hAnsi="Calibri"/>
          <w:b/>
          <w:bCs/>
          <w:u w:color="000000"/>
        </w:rPr>
        <w:t>BUDGET NOTES</w:t>
      </w:r>
    </w:p>
    <w:p w:rsidR="009B1F15" w:rsidRDefault="00ED1B91">
      <w:pPr>
        <w:pStyle w:val="Body"/>
        <w:spacing w:after="160" w:line="259" w:lineRule="auto"/>
        <w:rPr>
          <w:rFonts w:ascii="Calibri" w:eastAsia="Calibri" w:hAnsi="Calibri" w:cs="Calibri"/>
          <w:u w:color="000000"/>
        </w:rPr>
      </w:pPr>
      <w:r>
        <w:rPr>
          <w:rFonts w:ascii="Calibri" w:hAnsi="Calibri"/>
          <w:u w:color="000000"/>
        </w:rPr>
        <w:t>70400 Surplus Funds: $1,000 represents monies in the Fidelity Bank checking account.</w:t>
      </w:r>
    </w:p>
    <w:p w:rsidR="009B1F15" w:rsidRDefault="00ED1B91">
      <w:pPr>
        <w:pStyle w:val="Body"/>
        <w:spacing w:after="160" w:line="259" w:lineRule="auto"/>
        <w:rPr>
          <w:rFonts w:ascii="Calibri" w:eastAsia="Calibri" w:hAnsi="Calibri" w:cs="Calibri"/>
          <w:u w:color="000000"/>
        </w:rPr>
      </w:pPr>
      <w:r>
        <w:rPr>
          <w:rFonts w:ascii="Calibri" w:hAnsi="Calibri"/>
          <w:u w:color="000000"/>
        </w:rPr>
        <w:t xml:space="preserve">41070 Other Income: This includes funds received for special offerings for Easter, Thanksgiving, and Christmas. This account also includes monies donated for </w:t>
      </w:r>
      <w:r>
        <w:rPr>
          <w:rFonts w:ascii="Calibri" w:hAnsi="Calibri"/>
          <w:u w:color="000000"/>
        </w:rPr>
        <w:t xml:space="preserve">the initial offering, association dues, Easter and Christmas flowers, and donations IMO </w:t>
      </w:r>
      <w:proofErr w:type="gramStart"/>
      <w:r>
        <w:rPr>
          <w:rFonts w:ascii="Calibri" w:hAnsi="Calibri"/>
          <w:u w:color="000000"/>
        </w:rPr>
        <w:t>deceased</w:t>
      </w:r>
      <w:proofErr w:type="gramEnd"/>
      <w:r>
        <w:rPr>
          <w:rFonts w:ascii="Calibri" w:hAnsi="Calibri"/>
          <w:u w:color="000000"/>
        </w:rPr>
        <w:t xml:space="preserve"> parishioners.</w:t>
      </w:r>
    </w:p>
    <w:p w:rsidR="009B1F15" w:rsidRDefault="00ED1B91">
      <w:pPr>
        <w:pStyle w:val="Body"/>
        <w:spacing w:after="160" w:line="259" w:lineRule="auto"/>
        <w:rPr>
          <w:rFonts w:ascii="Calibri" w:eastAsia="Calibri" w:hAnsi="Calibri" w:cs="Calibri"/>
          <w:u w:color="000000"/>
        </w:rPr>
      </w:pPr>
      <w:r>
        <w:rPr>
          <w:rFonts w:ascii="Calibri" w:hAnsi="Calibri"/>
          <w:u w:color="000000"/>
        </w:rPr>
        <w:t>50210 Salary-Housing: This amount of $23,700 is calculated as follows. Pastor</w:t>
      </w:r>
      <w:r>
        <w:rPr>
          <w:rFonts w:ascii="Calibri" w:hAnsi="Calibri"/>
          <w:u w:color="000000"/>
          <w:rtl/>
        </w:rPr>
        <w:t>’</w:t>
      </w:r>
      <w:r>
        <w:rPr>
          <w:rFonts w:ascii="Calibri" w:hAnsi="Calibri"/>
          <w:u w:color="000000"/>
        </w:rPr>
        <w:t xml:space="preserve">s salary for 26 weeks at $680 per week equals $17,680. </w:t>
      </w:r>
      <w:proofErr w:type="gramStart"/>
      <w:r>
        <w:rPr>
          <w:rFonts w:ascii="Calibri" w:hAnsi="Calibri"/>
          <w:u w:color="000000"/>
        </w:rPr>
        <w:t>Four weeks s</w:t>
      </w:r>
      <w:r>
        <w:rPr>
          <w:rFonts w:ascii="Calibri" w:hAnsi="Calibri"/>
          <w:u w:color="000000"/>
        </w:rPr>
        <w:t>alary at $680 per week for the pastor</w:t>
      </w:r>
      <w:r>
        <w:rPr>
          <w:rFonts w:ascii="Calibri" w:hAnsi="Calibri"/>
          <w:u w:color="000000"/>
          <w:rtl/>
        </w:rPr>
        <w:t>’</w:t>
      </w:r>
      <w:r>
        <w:rPr>
          <w:rFonts w:ascii="Calibri" w:hAnsi="Calibri"/>
          <w:u w:color="000000"/>
        </w:rPr>
        <w:t>s vacation which accrued January 1, 2023 which totals $2,720.</w:t>
      </w:r>
      <w:proofErr w:type="gramEnd"/>
      <w:r>
        <w:rPr>
          <w:rFonts w:ascii="Calibri" w:hAnsi="Calibri"/>
          <w:u w:color="000000"/>
        </w:rPr>
        <w:t xml:space="preserve"> The remaining 22 weeks of 2023 are budgeted at $150 per week for a supply minister for a total of $3,300. $17,680 +$2,720+$3,300=$23,700.</w:t>
      </w:r>
    </w:p>
    <w:p w:rsidR="009B1F15" w:rsidRDefault="00ED1B91">
      <w:pPr>
        <w:pStyle w:val="Body"/>
        <w:spacing w:after="160" w:line="259" w:lineRule="auto"/>
        <w:rPr>
          <w:rFonts w:ascii="Calibri" w:eastAsia="Calibri" w:hAnsi="Calibri" w:cs="Calibri"/>
          <w:u w:color="000000"/>
        </w:rPr>
      </w:pPr>
      <w:r>
        <w:rPr>
          <w:rFonts w:ascii="Calibri" w:hAnsi="Calibri"/>
          <w:u w:color="000000"/>
        </w:rPr>
        <w:t>50430 Telephone: T</w:t>
      </w:r>
      <w:r>
        <w:rPr>
          <w:rFonts w:ascii="Calibri" w:hAnsi="Calibri"/>
          <w:u w:color="000000"/>
        </w:rPr>
        <w:t>his is for the telephone / internet bundle which is just over $100 per month.</w:t>
      </w:r>
    </w:p>
    <w:p w:rsidR="009B1F15" w:rsidRDefault="00ED1B91">
      <w:pPr>
        <w:pStyle w:val="Body"/>
        <w:spacing w:after="160" w:line="259" w:lineRule="auto"/>
        <w:rPr>
          <w:rFonts w:ascii="Calibri" w:eastAsia="Calibri" w:hAnsi="Calibri" w:cs="Calibri"/>
          <w:u w:color="000000"/>
        </w:rPr>
      </w:pPr>
      <w:r>
        <w:rPr>
          <w:rFonts w:ascii="Calibri" w:hAnsi="Calibri"/>
          <w:u w:color="000000"/>
        </w:rPr>
        <w:t>50450 Building / Umbrella Insurance: The $4,176 represents the actual cost of building and umbrella insurance for the church for 2023.</w:t>
      </w:r>
    </w:p>
    <w:p w:rsidR="009B1F15" w:rsidRDefault="00ED1B91">
      <w:pPr>
        <w:pStyle w:val="Body"/>
        <w:spacing w:after="160" w:line="259" w:lineRule="auto"/>
        <w:rPr>
          <w:rFonts w:ascii="Calibri" w:eastAsia="Calibri" w:hAnsi="Calibri" w:cs="Calibri"/>
          <w:u w:color="000000"/>
        </w:rPr>
      </w:pPr>
      <w:r>
        <w:rPr>
          <w:rFonts w:ascii="Calibri" w:hAnsi="Calibri"/>
          <w:u w:color="000000"/>
        </w:rPr>
        <w:t xml:space="preserve">50455 </w:t>
      </w:r>
      <w:proofErr w:type="spellStart"/>
      <w:r>
        <w:rPr>
          <w:rFonts w:ascii="Calibri" w:hAnsi="Calibri"/>
          <w:u w:color="000000"/>
        </w:rPr>
        <w:t>Workmans</w:t>
      </w:r>
      <w:proofErr w:type="spellEnd"/>
      <w:r>
        <w:rPr>
          <w:rFonts w:ascii="Calibri" w:hAnsi="Calibri"/>
          <w:u w:color="000000"/>
        </w:rPr>
        <w:t xml:space="preserve"> Compensation: The figure of </w:t>
      </w:r>
      <w:r>
        <w:rPr>
          <w:rFonts w:ascii="Calibri" w:hAnsi="Calibri"/>
          <w:u w:color="000000"/>
        </w:rPr>
        <w:t xml:space="preserve">$489 represents the actual cost of </w:t>
      </w:r>
      <w:proofErr w:type="spellStart"/>
      <w:proofErr w:type="gramStart"/>
      <w:r>
        <w:rPr>
          <w:rFonts w:ascii="Calibri" w:hAnsi="Calibri"/>
          <w:u w:color="000000"/>
        </w:rPr>
        <w:t>workmans</w:t>
      </w:r>
      <w:proofErr w:type="spellEnd"/>
      <w:proofErr w:type="gramEnd"/>
      <w:r>
        <w:rPr>
          <w:rFonts w:ascii="Calibri" w:hAnsi="Calibri"/>
          <w:u w:color="000000"/>
        </w:rPr>
        <w:t xml:space="preserve"> compensation insurance for 2023.</w:t>
      </w:r>
    </w:p>
    <w:p w:rsidR="009B1F15" w:rsidRDefault="00ED1B91">
      <w:pPr>
        <w:pStyle w:val="Body"/>
        <w:spacing w:after="160" w:line="259" w:lineRule="auto"/>
        <w:rPr>
          <w:rFonts w:ascii="Calibri" w:eastAsia="Calibri" w:hAnsi="Calibri" w:cs="Calibri"/>
          <w:u w:color="000000"/>
        </w:rPr>
      </w:pPr>
      <w:r>
        <w:rPr>
          <w:rFonts w:ascii="Calibri" w:hAnsi="Calibri"/>
          <w:u w:color="000000"/>
        </w:rPr>
        <w:t>50510 Maintenance: Last year there was $5,850 left of the $30,000 taken from the Raymond James account to pay for the construction of the retaining wall in November, 2021. This am</w:t>
      </w:r>
      <w:r>
        <w:rPr>
          <w:rFonts w:ascii="Calibri" w:hAnsi="Calibri"/>
          <w:u w:color="000000"/>
        </w:rPr>
        <w:t>ount was placed in the Fidelity Bank church checking account and was spent on the 2022 weekly bills and expenses.</w:t>
      </w:r>
    </w:p>
    <w:p w:rsidR="009B1F15" w:rsidRDefault="00ED1B91">
      <w:pPr>
        <w:pStyle w:val="Body"/>
        <w:spacing w:after="160" w:line="259" w:lineRule="auto"/>
        <w:rPr>
          <w:rFonts w:ascii="Calibri" w:eastAsia="Calibri" w:hAnsi="Calibri" w:cs="Calibri"/>
          <w:u w:color="000000"/>
        </w:rPr>
      </w:pPr>
      <w:r>
        <w:rPr>
          <w:rFonts w:ascii="Calibri" w:hAnsi="Calibri"/>
          <w:u w:color="000000"/>
        </w:rPr>
        <w:t>50550 Music: The budgeted amount for 2023 represents 54 services-52 weekly services plus Maundy Thursday and Christmas Eve services at $160 ea</w:t>
      </w:r>
      <w:r>
        <w:rPr>
          <w:rFonts w:ascii="Calibri" w:hAnsi="Calibri"/>
          <w:u w:color="000000"/>
        </w:rPr>
        <w:t>ch service. For 2022 music was played at 52 services and there were no services on Maundy Thursday and Christmas day which accounts for payment of $8,320 being 52 services at $160 each service.</w:t>
      </w:r>
    </w:p>
    <w:p w:rsidR="009B1F15" w:rsidRDefault="00ED1B91">
      <w:pPr>
        <w:pStyle w:val="Body"/>
        <w:spacing w:after="160" w:line="259" w:lineRule="auto"/>
        <w:rPr>
          <w:rFonts w:ascii="Calibri" w:eastAsia="Calibri" w:hAnsi="Calibri" w:cs="Calibri"/>
          <w:u w:color="000000"/>
        </w:rPr>
      </w:pPr>
      <w:r>
        <w:rPr>
          <w:rFonts w:ascii="Calibri" w:hAnsi="Calibri"/>
          <w:u w:color="000000"/>
        </w:rPr>
        <w:t>62100 Accounting Services: The $750 budgeted represents $150 p</w:t>
      </w:r>
      <w:r>
        <w:rPr>
          <w:rFonts w:ascii="Calibri" w:hAnsi="Calibri"/>
          <w:u w:color="000000"/>
        </w:rPr>
        <w:t>er quarter for the four quarters of 2023 plus $150 for the last quarter of 2022 for which the church will be billed one month after the quarter is completed.</w:t>
      </w:r>
    </w:p>
    <w:p w:rsidR="009B1F15" w:rsidRDefault="00ED1B91">
      <w:pPr>
        <w:pStyle w:val="Body"/>
        <w:spacing w:after="160" w:line="259" w:lineRule="auto"/>
        <w:rPr>
          <w:rFonts w:ascii="Calibri" w:eastAsia="Calibri" w:hAnsi="Calibri" w:cs="Calibri"/>
          <w:u w:color="000000"/>
        </w:rPr>
      </w:pPr>
      <w:r>
        <w:rPr>
          <w:rFonts w:ascii="Calibri" w:hAnsi="Calibri"/>
          <w:u w:color="000000"/>
        </w:rPr>
        <w:lastRenderedPageBreak/>
        <w:t>65100 Church Website: Last year $531.75 was expended on creation and hosting of the church website</w:t>
      </w:r>
      <w:r>
        <w:rPr>
          <w:rFonts w:ascii="Calibri" w:hAnsi="Calibri"/>
          <w:u w:color="000000"/>
        </w:rPr>
        <w:t>. The $600 budgeted for 2023 represents the monthly cost of hosting and maintaining the website over and above the internet bundle charged by Verizon.</w:t>
      </w:r>
    </w:p>
    <w:p w:rsidR="009B1F15" w:rsidRDefault="00ED1B91">
      <w:pPr>
        <w:pStyle w:val="Body"/>
        <w:spacing w:after="160" w:line="259" w:lineRule="auto"/>
        <w:rPr>
          <w:rFonts w:ascii="Calibri" w:eastAsia="Calibri" w:hAnsi="Calibri" w:cs="Calibri"/>
          <w:u w:color="000000"/>
        </w:rPr>
      </w:pPr>
      <w:r>
        <w:rPr>
          <w:rFonts w:ascii="Calibri" w:hAnsi="Calibri"/>
          <w:u w:color="000000"/>
        </w:rPr>
        <w:t>66000 Payroll Expenses: $2,628.24. This represents the share of the church</w:t>
      </w:r>
      <w:r>
        <w:rPr>
          <w:rFonts w:ascii="Calibri" w:hAnsi="Calibri"/>
          <w:u w:color="000000"/>
          <w:rtl/>
        </w:rPr>
        <w:t>’</w:t>
      </w:r>
      <w:r>
        <w:rPr>
          <w:rFonts w:ascii="Calibri" w:hAnsi="Calibri"/>
          <w:u w:color="000000"/>
        </w:rPr>
        <w:t>s portion of expenses for stat</w:t>
      </w:r>
      <w:r>
        <w:rPr>
          <w:rFonts w:ascii="Calibri" w:hAnsi="Calibri"/>
          <w:u w:color="000000"/>
        </w:rPr>
        <w:t>e and Federal withholding in particular Social Security expenses.</w:t>
      </w:r>
    </w:p>
    <w:p w:rsidR="009B1F15" w:rsidRDefault="00ED1B91">
      <w:pPr>
        <w:pStyle w:val="Body"/>
        <w:spacing w:after="160" w:line="259" w:lineRule="auto"/>
        <w:rPr>
          <w:rFonts w:ascii="Calibri" w:eastAsia="Calibri" w:hAnsi="Calibri" w:cs="Calibri"/>
          <w:u w:color="000000"/>
        </w:rPr>
      </w:pPr>
      <w:r>
        <w:rPr>
          <w:rFonts w:ascii="Calibri" w:hAnsi="Calibri"/>
          <w:u w:color="000000"/>
        </w:rPr>
        <w:t xml:space="preserve"> </w:t>
      </w:r>
    </w:p>
    <w:p w:rsidR="009B1F15" w:rsidRDefault="009B1F15">
      <w:pPr>
        <w:pStyle w:val="Body"/>
        <w:spacing w:after="160" w:line="259" w:lineRule="auto"/>
        <w:rPr>
          <w:rFonts w:ascii="Calibri" w:eastAsia="Calibri" w:hAnsi="Calibri" w:cs="Calibri"/>
          <w:u w:color="000000"/>
        </w:rPr>
      </w:pPr>
    </w:p>
    <w:p w:rsidR="009B1F15" w:rsidRDefault="009B1F15">
      <w:pPr>
        <w:pStyle w:val="Body"/>
        <w:spacing w:after="160" w:line="259" w:lineRule="auto"/>
        <w:rPr>
          <w:rFonts w:ascii="Calibri" w:eastAsia="Calibri" w:hAnsi="Calibri" w:cs="Calibri"/>
          <w:u w:color="000000"/>
        </w:rPr>
      </w:pPr>
    </w:p>
    <w:p w:rsidR="009B1F15" w:rsidRDefault="009B1F15">
      <w:pPr>
        <w:pStyle w:val="Body"/>
        <w:spacing w:after="160" w:line="259" w:lineRule="auto"/>
        <w:rPr>
          <w:rFonts w:ascii="Calibri" w:eastAsia="Calibri" w:hAnsi="Calibri" w:cs="Calibri"/>
          <w:u w:color="000000"/>
        </w:rPr>
      </w:pPr>
    </w:p>
    <w:p w:rsidR="009B1F15" w:rsidRDefault="009B1F15">
      <w:pPr>
        <w:pStyle w:val="Body"/>
        <w:spacing w:after="160" w:line="259" w:lineRule="auto"/>
        <w:rPr>
          <w:rFonts w:ascii="Calibri" w:eastAsia="Calibri" w:hAnsi="Calibri" w:cs="Calibri"/>
          <w:u w:color="000000"/>
        </w:rPr>
      </w:pPr>
    </w:p>
    <w:p w:rsidR="009B1F15" w:rsidRDefault="009B1F15">
      <w:pPr>
        <w:pStyle w:val="Body"/>
        <w:spacing w:after="160" w:line="259" w:lineRule="auto"/>
        <w:rPr>
          <w:rFonts w:ascii="Calibri" w:eastAsia="Calibri" w:hAnsi="Calibri" w:cs="Calibri"/>
          <w:u w:color="000000"/>
        </w:rPr>
      </w:pPr>
    </w:p>
    <w:p w:rsidR="009B1F15" w:rsidRDefault="00ED1B91">
      <w:pPr>
        <w:pStyle w:val="Body"/>
        <w:spacing w:after="160" w:line="259" w:lineRule="auto"/>
        <w:jc w:val="center"/>
        <w:rPr>
          <w:rFonts w:ascii="Calibri" w:eastAsia="Calibri" w:hAnsi="Calibri" w:cs="Calibri"/>
          <w:b/>
          <w:bCs/>
          <w:u w:color="000000"/>
        </w:rPr>
      </w:pPr>
      <w:r>
        <w:rPr>
          <w:rFonts w:ascii="Calibri" w:hAnsi="Calibri"/>
          <w:b/>
          <w:bCs/>
          <w:u w:color="000000"/>
        </w:rPr>
        <w:t>MEMORIAL CONGREGATIONAL CHURCH</w:t>
      </w:r>
    </w:p>
    <w:p w:rsidR="009B1F15" w:rsidRDefault="00ED1B91">
      <w:pPr>
        <w:pStyle w:val="Body"/>
        <w:spacing w:after="160" w:line="259" w:lineRule="auto"/>
        <w:jc w:val="center"/>
        <w:rPr>
          <w:rFonts w:ascii="Calibri" w:eastAsia="Calibri" w:hAnsi="Calibri" w:cs="Calibri"/>
          <w:b/>
          <w:bCs/>
          <w:u w:color="000000"/>
        </w:rPr>
      </w:pPr>
      <w:r w:rsidRPr="00B44257">
        <w:rPr>
          <w:rFonts w:ascii="Calibri" w:hAnsi="Calibri"/>
          <w:b/>
          <w:bCs/>
          <w:u w:color="000000"/>
        </w:rPr>
        <w:t>OTHER FINANCIALS 2022</w:t>
      </w:r>
    </w:p>
    <w:p w:rsidR="009B1F15" w:rsidRDefault="00ED1B91">
      <w:pPr>
        <w:pStyle w:val="Body"/>
        <w:spacing w:after="160" w:line="259" w:lineRule="auto"/>
        <w:jc w:val="center"/>
        <w:rPr>
          <w:rFonts w:ascii="Calibri" w:eastAsia="Calibri" w:hAnsi="Calibri" w:cs="Calibri"/>
          <w:b/>
          <w:bCs/>
          <w:u w:color="000000"/>
        </w:rPr>
      </w:pPr>
      <w:r>
        <w:rPr>
          <w:rFonts w:ascii="Calibri" w:hAnsi="Calibri"/>
          <w:b/>
          <w:bCs/>
          <w:u w:color="000000"/>
        </w:rPr>
        <w:t>Current Liabilities</w:t>
      </w:r>
    </w:p>
    <w:p w:rsidR="009B1F15" w:rsidRDefault="00ED1B91">
      <w:pPr>
        <w:pStyle w:val="Body"/>
        <w:spacing w:after="160" w:line="259" w:lineRule="auto"/>
        <w:rPr>
          <w:rFonts w:ascii="Calibri" w:eastAsia="Calibri" w:hAnsi="Calibri" w:cs="Calibri"/>
          <w:u w:color="000000"/>
        </w:rPr>
      </w:pPr>
      <w:r>
        <w:rPr>
          <w:rFonts w:ascii="Calibri" w:hAnsi="Calibri"/>
          <w:u w:color="000000"/>
        </w:rPr>
        <w:t xml:space="preserve">Missions                                                                                                      </w:t>
      </w:r>
      <w:r>
        <w:rPr>
          <w:rFonts w:ascii="Calibri" w:hAnsi="Calibri"/>
          <w:u w:color="000000"/>
        </w:rPr>
        <w:t xml:space="preserve">                                            $16.31</w:t>
      </w:r>
    </w:p>
    <w:p w:rsidR="009B1F15" w:rsidRDefault="00ED1B91">
      <w:pPr>
        <w:pStyle w:val="Body"/>
        <w:spacing w:after="160" w:line="259" w:lineRule="auto"/>
        <w:rPr>
          <w:rFonts w:ascii="Calibri" w:eastAsia="Calibri" w:hAnsi="Calibri" w:cs="Calibri"/>
          <w:u w:color="000000"/>
        </w:rPr>
      </w:pPr>
      <w:r>
        <w:rPr>
          <w:rFonts w:ascii="Calibri" w:hAnsi="Calibri"/>
          <w:u w:color="000000"/>
        </w:rPr>
        <w:t>Children</w:t>
      </w:r>
      <w:r>
        <w:rPr>
          <w:rFonts w:ascii="Calibri" w:hAnsi="Calibri"/>
          <w:u w:color="000000"/>
          <w:rtl/>
        </w:rPr>
        <w:t>’</w:t>
      </w:r>
      <w:r>
        <w:rPr>
          <w:rFonts w:ascii="Calibri" w:hAnsi="Calibri"/>
          <w:u w:color="000000"/>
        </w:rPr>
        <w:t>s Fund                                                                                                                                   $663.67</w:t>
      </w:r>
    </w:p>
    <w:p w:rsidR="009B1F15" w:rsidRDefault="00ED1B91">
      <w:pPr>
        <w:pStyle w:val="Body"/>
        <w:spacing w:after="160" w:line="259" w:lineRule="auto"/>
        <w:rPr>
          <w:rFonts w:ascii="Calibri" w:eastAsia="Calibri" w:hAnsi="Calibri" w:cs="Calibri"/>
          <w:u w:color="000000"/>
        </w:rPr>
      </w:pPr>
      <w:r>
        <w:rPr>
          <w:rFonts w:ascii="Calibri" w:hAnsi="Calibri"/>
          <w:u w:color="000000"/>
        </w:rPr>
        <w:t xml:space="preserve">Wash Account:   IMO Deceased persons               </w:t>
      </w:r>
      <w:r>
        <w:rPr>
          <w:rFonts w:ascii="Calibri" w:hAnsi="Calibri"/>
          <w:u w:color="000000"/>
        </w:rPr>
        <w:t xml:space="preserve">                                                                      $2,033.00</w:t>
      </w:r>
    </w:p>
    <w:p w:rsidR="009B1F15" w:rsidRDefault="00ED1B91">
      <w:pPr>
        <w:pStyle w:val="Body"/>
        <w:spacing w:after="160" w:line="259" w:lineRule="auto"/>
        <w:rPr>
          <w:rFonts w:ascii="Calibri" w:eastAsia="Calibri" w:hAnsi="Calibri" w:cs="Calibri"/>
          <w:u w:color="000000"/>
        </w:rPr>
      </w:pPr>
      <w:r>
        <w:rPr>
          <w:rFonts w:ascii="Calibri" w:hAnsi="Calibri"/>
          <w:u w:color="000000"/>
        </w:rPr>
        <w:t>Wash Account: Vacation Bible School   (VBS account opened in 2019. $0 expenses)            $307.42</w:t>
      </w:r>
    </w:p>
    <w:p w:rsidR="009B1F15" w:rsidRDefault="00ED1B91">
      <w:pPr>
        <w:pStyle w:val="Body"/>
        <w:spacing w:after="160" w:line="259" w:lineRule="auto"/>
        <w:rPr>
          <w:rFonts w:ascii="Calibri" w:eastAsia="Calibri" w:hAnsi="Calibri" w:cs="Calibri"/>
          <w:u w:color="000000"/>
        </w:rPr>
      </w:pPr>
      <w:r>
        <w:rPr>
          <w:rFonts w:ascii="Calibri" w:hAnsi="Calibri"/>
          <w:u w:color="000000"/>
        </w:rPr>
        <w:t xml:space="preserve">Total Current Liabilities                                                    </w:t>
      </w:r>
      <w:r>
        <w:rPr>
          <w:rFonts w:ascii="Calibri" w:hAnsi="Calibri"/>
          <w:u w:color="000000"/>
        </w:rPr>
        <w:t xml:space="preserve">                                                               $3,020.40</w:t>
      </w:r>
    </w:p>
    <w:p w:rsidR="009B1F15" w:rsidRDefault="009B1F15">
      <w:pPr>
        <w:pStyle w:val="Body"/>
        <w:spacing w:after="160" w:line="259" w:lineRule="auto"/>
        <w:rPr>
          <w:rFonts w:ascii="Calibri" w:eastAsia="Calibri" w:hAnsi="Calibri" w:cs="Calibri"/>
          <w:b/>
          <w:bCs/>
          <w:u w:color="000000"/>
        </w:rPr>
      </w:pPr>
    </w:p>
    <w:p w:rsidR="009B1F15" w:rsidRDefault="00ED1B91">
      <w:pPr>
        <w:pStyle w:val="Body"/>
        <w:spacing w:after="160" w:line="259" w:lineRule="auto"/>
        <w:jc w:val="center"/>
        <w:rPr>
          <w:rFonts w:ascii="Calibri" w:eastAsia="Calibri" w:hAnsi="Calibri" w:cs="Calibri"/>
          <w:b/>
          <w:bCs/>
          <w:u w:color="000000"/>
        </w:rPr>
      </w:pPr>
      <w:r>
        <w:rPr>
          <w:rFonts w:ascii="Calibri" w:hAnsi="Calibri"/>
          <w:b/>
          <w:bCs/>
          <w:u w:color="000000"/>
        </w:rPr>
        <w:t xml:space="preserve">Grace </w:t>
      </w:r>
      <w:proofErr w:type="spellStart"/>
      <w:r>
        <w:rPr>
          <w:rFonts w:ascii="Calibri" w:hAnsi="Calibri"/>
          <w:b/>
          <w:bCs/>
          <w:u w:color="000000"/>
        </w:rPr>
        <w:t>Cadran</w:t>
      </w:r>
      <w:proofErr w:type="spellEnd"/>
      <w:r>
        <w:rPr>
          <w:rFonts w:ascii="Calibri" w:hAnsi="Calibri"/>
          <w:b/>
          <w:bCs/>
          <w:u w:color="000000"/>
        </w:rPr>
        <w:t xml:space="preserve"> Flower Fund Bequest</w:t>
      </w:r>
    </w:p>
    <w:p w:rsidR="009B1F15" w:rsidRDefault="00ED1B91">
      <w:pPr>
        <w:pStyle w:val="Body"/>
        <w:spacing w:after="160" w:line="259" w:lineRule="auto"/>
        <w:rPr>
          <w:rFonts w:ascii="Calibri" w:eastAsia="Calibri" w:hAnsi="Calibri" w:cs="Calibri"/>
          <w:u w:color="000000"/>
        </w:rPr>
      </w:pPr>
      <w:r>
        <w:rPr>
          <w:rFonts w:ascii="Calibri" w:hAnsi="Calibri"/>
          <w:u w:color="000000"/>
        </w:rPr>
        <w:t>Opening Balance December 31, 2021                                                                                                $9,828</w:t>
      </w:r>
    </w:p>
    <w:p w:rsidR="009B1F15" w:rsidRDefault="00ED1B91">
      <w:pPr>
        <w:pStyle w:val="Body"/>
        <w:spacing w:after="160" w:line="259" w:lineRule="auto"/>
        <w:rPr>
          <w:rFonts w:ascii="Calibri" w:eastAsia="Calibri" w:hAnsi="Calibri" w:cs="Calibri"/>
          <w:u w:color="000000"/>
        </w:rPr>
      </w:pPr>
      <w:r>
        <w:rPr>
          <w:rFonts w:ascii="Calibri" w:hAnsi="Calibri"/>
          <w:u w:color="000000"/>
        </w:rPr>
        <w:t>Total Expendi</w:t>
      </w:r>
      <w:r>
        <w:rPr>
          <w:rFonts w:ascii="Calibri" w:hAnsi="Calibri"/>
          <w:u w:color="000000"/>
        </w:rPr>
        <w:t>tures 2022                                                                                                                               $0</w:t>
      </w:r>
    </w:p>
    <w:p w:rsidR="009B1F15" w:rsidRDefault="00ED1B91">
      <w:pPr>
        <w:pStyle w:val="Body"/>
        <w:spacing w:after="160" w:line="259" w:lineRule="auto"/>
        <w:rPr>
          <w:rFonts w:ascii="Calibri" w:eastAsia="Calibri" w:hAnsi="Calibri" w:cs="Calibri"/>
          <w:u w:color="000000"/>
        </w:rPr>
      </w:pPr>
      <w:r>
        <w:rPr>
          <w:rFonts w:ascii="Calibri" w:hAnsi="Calibri"/>
          <w:u w:color="000000"/>
        </w:rPr>
        <w:t xml:space="preserve">Closing Balance December 31, 2022                                                                                   </w:t>
      </w:r>
      <w:r>
        <w:rPr>
          <w:rFonts w:ascii="Calibri" w:hAnsi="Calibri"/>
          <w:u w:color="000000"/>
        </w:rPr>
        <w:t xml:space="preserve">                $9,828</w:t>
      </w:r>
    </w:p>
    <w:p w:rsidR="009B1F15" w:rsidRDefault="009B1F15">
      <w:pPr>
        <w:pStyle w:val="Body"/>
        <w:spacing w:after="160" w:line="259" w:lineRule="auto"/>
        <w:rPr>
          <w:rFonts w:ascii="Calibri" w:eastAsia="Calibri" w:hAnsi="Calibri" w:cs="Calibri"/>
          <w:u w:color="000000"/>
        </w:rPr>
      </w:pPr>
    </w:p>
    <w:p w:rsidR="009B1F15" w:rsidRDefault="00ED1B91">
      <w:pPr>
        <w:pStyle w:val="Body"/>
        <w:spacing w:after="160" w:line="259" w:lineRule="auto"/>
        <w:jc w:val="center"/>
        <w:rPr>
          <w:rFonts w:ascii="Calibri" w:eastAsia="Calibri" w:hAnsi="Calibri" w:cs="Calibri"/>
          <w:b/>
          <w:bCs/>
          <w:u w:color="000000"/>
        </w:rPr>
      </w:pPr>
      <w:r>
        <w:rPr>
          <w:rFonts w:ascii="Calibri" w:hAnsi="Calibri"/>
          <w:b/>
          <w:bCs/>
          <w:u w:color="000000"/>
        </w:rPr>
        <w:t>Raymond James Investments</w:t>
      </w:r>
    </w:p>
    <w:p w:rsidR="009B1F15" w:rsidRDefault="00ED1B91">
      <w:pPr>
        <w:pStyle w:val="Body"/>
        <w:spacing w:after="160" w:line="259" w:lineRule="auto"/>
        <w:rPr>
          <w:rFonts w:ascii="Calibri" w:eastAsia="Calibri" w:hAnsi="Calibri" w:cs="Calibri"/>
          <w:u w:color="000000"/>
        </w:rPr>
      </w:pPr>
      <w:r>
        <w:rPr>
          <w:rFonts w:ascii="Calibri" w:hAnsi="Calibri"/>
          <w:u w:color="000000"/>
        </w:rPr>
        <w:t>Value of Raymond James Investment account as of December 31, 2021                              $93,025.60</w:t>
      </w:r>
    </w:p>
    <w:p w:rsidR="009B1F15" w:rsidRDefault="00ED1B91">
      <w:pPr>
        <w:pStyle w:val="Body"/>
        <w:spacing w:after="160" w:line="259" w:lineRule="auto"/>
        <w:rPr>
          <w:rFonts w:ascii="Calibri" w:eastAsia="Calibri" w:hAnsi="Calibri" w:cs="Calibri"/>
          <w:u w:color="000000"/>
        </w:rPr>
      </w:pPr>
      <w:r>
        <w:rPr>
          <w:rFonts w:ascii="Calibri" w:hAnsi="Calibri"/>
          <w:u w:color="000000"/>
        </w:rPr>
        <w:t xml:space="preserve">Total Deposits                                                                                      </w:t>
      </w:r>
      <w:r>
        <w:rPr>
          <w:rFonts w:ascii="Calibri" w:hAnsi="Calibri"/>
          <w:u w:color="000000"/>
        </w:rPr>
        <w:t xml:space="preserve">                                                             $0</w:t>
      </w:r>
    </w:p>
    <w:p w:rsidR="009B1F15" w:rsidRDefault="00ED1B91">
      <w:pPr>
        <w:pStyle w:val="Body"/>
        <w:spacing w:after="160" w:line="259" w:lineRule="auto"/>
        <w:rPr>
          <w:rFonts w:ascii="Calibri" w:eastAsia="Calibri" w:hAnsi="Calibri" w:cs="Calibri"/>
          <w:u w:color="000000"/>
        </w:rPr>
      </w:pPr>
      <w:r>
        <w:rPr>
          <w:rFonts w:ascii="Calibri" w:hAnsi="Calibri"/>
          <w:u w:color="000000"/>
        </w:rPr>
        <w:t>Withdrawals                                                                                                                                                      $0</w:t>
      </w:r>
    </w:p>
    <w:p w:rsidR="009B1F15" w:rsidRDefault="00ED1B91">
      <w:pPr>
        <w:pStyle w:val="Body"/>
        <w:spacing w:after="160" w:line="259" w:lineRule="auto"/>
        <w:rPr>
          <w:rFonts w:ascii="Calibri" w:eastAsia="Calibri" w:hAnsi="Calibri" w:cs="Calibri"/>
          <w:u w:color="000000"/>
        </w:rPr>
      </w:pPr>
      <w:r>
        <w:rPr>
          <w:rFonts w:ascii="Calibri" w:hAnsi="Calibri"/>
          <w:u w:color="000000"/>
        </w:rPr>
        <w:t xml:space="preserve">Dividend Income             </w:t>
      </w:r>
      <w:r>
        <w:rPr>
          <w:rFonts w:ascii="Calibri" w:hAnsi="Calibri"/>
          <w:u w:color="000000"/>
        </w:rPr>
        <w:t xml:space="preserve">                                                                                                                    $3,637.26</w:t>
      </w:r>
    </w:p>
    <w:p w:rsidR="009B1F15" w:rsidRDefault="00ED1B91">
      <w:pPr>
        <w:pStyle w:val="Body"/>
        <w:spacing w:after="160" w:line="259" w:lineRule="auto"/>
        <w:rPr>
          <w:rFonts w:ascii="Calibri" w:eastAsia="Calibri" w:hAnsi="Calibri" w:cs="Calibri"/>
          <w:u w:color="000000"/>
        </w:rPr>
      </w:pPr>
      <w:r>
        <w:rPr>
          <w:rFonts w:ascii="Calibri" w:hAnsi="Calibri"/>
          <w:u w:color="000000"/>
        </w:rPr>
        <w:lastRenderedPageBreak/>
        <w:t>Advisory Fees and Trading Expenses                                                                                             ($1</w:t>
      </w:r>
      <w:r>
        <w:rPr>
          <w:rFonts w:ascii="Calibri" w:hAnsi="Calibri"/>
          <w:u w:color="000000"/>
        </w:rPr>
        <w:t>,282.02)</w:t>
      </w:r>
    </w:p>
    <w:p w:rsidR="009B1F15" w:rsidRDefault="00ED1B91">
      <w:pPr>
        <w:pStyle w:val="Body"/>
        <w:spacing w:after="160" w:line="259" w:lineRule="auto"/>
        <w:rPr>
          <w:rFonts w:ascii="Calibri" w:eastAsia="Calibri" w:hAnsi="Calibri" w:cs="Calibri"/>
          <w:u w:color="000000"/>
        </w:rPr>
      </w:pPr>
      <w:r>
        <w:rPr>
          <w:rFonts w:ascii="Calibri" w:hAnsi="Calibri"/>
          <w:u w:color="000000"/>
        </w:rPr>
        <w:t>Change in Market Value                                                                                                                 ($12,271.66)</w:t>
      </w:r>
    </w:p>
    <w:p w:rsidR="009B1F15" w:rsidRDefault="00ED1B91">
      <w:pPr>
        <w:pStyle w:val="Body"/>
        <w:spacing w:after="160" w:line="259" w:lineRule="auto"/>
        <w:rPr>
          <w:rFonts w:ascii="Calibri" w:eastAsia="Calibri" w:hAnsi="Calibri" w:cs="Calibri"/>
          <w:u w:color="000000"/>
        </w:rPr>
      </w:pPr>
      <w:r>
        <w:rPr>
          <w:rFonts w:ascii="Calibri" w:hAnsi="Calibri"/>
          <w:u w:color="000000"/>
        </w:rPr>
        <w:t>Value of Raymond James investment account as of December 21, 2022                               $83</w:t>
      </w:r>
      <w:r>
        <w:rPr>
          <w:rFonts w:ascii="Calibri" w:hAnsi="Calibri"/>
          <w:u w:color="000000"/>
        </w:rPr>
        <w:t>,109.18</w:t>
      </w:r>
    </w:p>
    <w:p w:rsidR="009B1F15" w:rsidRDefault="00ED1B91">
      <w:pPr>
        <w:pStyle w:val="Body"/>
        <w:spacing w:after="160" w:line="259" w:lineRule="auto"/>
        <w:rPr>
          <w:rFonts w:ascii="Calibri" w:eastAsia="Calibri" w:hAnsi="Calibri" w:cs="Calibri"/>
          <w:u w:color="000000"/>
        </w:rPr>
      </w:pPr>
      <w:r>
        <w:rPr>
          <w:rFonts w:ascii="Calibri" w:hAnsi="Calibri"/>
          <w:u w:color="000000"/>
        </w:rPr>
        <w:t>Change by percentage                                                                                                                      (10.66%)</w:t>
      </w:r>
    </w:p>
    <w:p w:rsidR="009B1F15" w:rsidRDefault="00ED1B91">
      <w:pPr>
        <w:pStyle w:val="Body"/>
        <w:spacing w:after="160" w:line="259" w:lineRule="auto"/>
        <w:rPr>
          <w:rFonts w:ascii="Calibri" w:eastAsia="Calibri" w:hAnsi="Calibri" w:cs="Calibri"/>
          <w:u w:color="000000"/>
        </w:rPr>
      </w:pPr>
      <w:r>
        <w:rPr>
          <w:rFonts w:ascii="Calibri" w:hAnsi="Calibri"/>
          <w:u w:color="000000"/>
        </w:rPr>
        <w:t xml:space="preserve">Approximate </w:t>
      </w:r>
      <w:proofErr w:type="gramStart"/>
      <w:r>
        <w:rPr>
          <w:rFonts w:ascii="Calibri" w:hAnsi="Calibri"/>
          <w:u w:color="000000"/>
        </w:rPr>
        <w:t>Account  Allocations</w:t>
      </w:r>
      <w:proofErr w:type="gramEnd"/>
      <w:r>
        <w:rPr>
          <w:rFonts w:ascii="Calibri" w:hAnsi="Calibri"/>
          <w:u w:color="000000"/>
        </w:rPr>
        <w:t xml:space="preserve"> by Percentage</w:t>
      </w:r>
    </w:p>
    <w:p w:rsidR="009B1F15" w:rsidRDefault="00ED1B91">
      <w:pPr>
        <w:pStyle w:val="Body"/>
        <w:spacing w:after="160" w:line="259" w:lineRule="auto"/>
        <w:rPr>
          <w:rFonts w:ascii="Calibri" w:eastAsia="Calibri" w:hAnsi="Calibri" w:cs="Calibri"/>
          <w:u w:color="000000"/>
        </w:rPr>
      </w:pPr>
      <w:r>
        <w:rPr>
          <w:rFonts w:ascii="Calibri" w:hAnsi="Calibri"/>
          <w:u w:color="000000"/>
        </w:rPr>
        <w:t xml:space="preserve">Mutual Funds                                          </w:t>
      </w:r>
      <w:r>
        <w:rPr>
          <w:rFonts w:ascii="Calibri" w:hAnsi="Calibri"/>
          <w:u w:color="000000"/>
        </w:rPr>
        <w:t xml:space="preserve">                                                                                            52%</w:t>
      </w:r>
    </w:p>
    <w:p w:rsidR="009B1F15" w:rsidRDefault="00ED1B91">
      <w:pPr>
        <w:pStyle w:val="Body"/>
        <w:spacing w:after="160" w:line="259" w:lineRule="auto"/>
        <w:rPr>
          <w:rFonts w:ascii="Calibri" w:eastAsia="Calibri" w:hAnsi="Calibri" w:cs="Calibri"/>
          <w:u w:color="000000"/>
        </w:rPr>
      </w:pPr>
      <w:r>
        <w:rPr>
          <w:rFonts w:ascii="Calibri" w:hAnsi="Calibri"/>
          <w:u w:color="000000"/>
        </w:rPr>
        <w:t>Government and Corporate Bonds                                                                                                 30%</w:t>
      </w:r>
    </w:p>
    <w:p w:rsidR="009B1F15" w:rsidRDefault="00ED1B91">
      <w:pPr>
        <w:pStyle w:val="Body"/>
        <w:spacing w:after="160" w:line="259" w:lineRule="auto"/>
        <w:rPr>
          <w:rFonts w:ascii="Calibri" w:eastAsia="Calibri" w:hAnsi="Calibri" w:cs="Calibri"/>
          <w:u w:color="000000"/>
        </w:rPr>
      </w:pPr>
      <w:r>
        <w:rPr>
          <w:rFonts w:ascii="Calibri" w:hAnsi="Calibri"/>
          <w:u w:color="000000"/>
        </w:rPr>
        <w:t xml:space="preserve">Index Funds                  </w:t>
      </w:r>
      <w:r>
        <w:rPr>
          <w:rFonts w:ascii="Calibri" w:hAnsi="Calibri"/>
          <w:u w:color="000000"/>
        </w:rPr>
        <w:t xml:space="preserve">                                                                                                                       17%</w:t>
      </w:r>
    </w:p>
    <w:p w:rsidR="009B1F15" w:rsidRDefault="00ED1B91">
      <w:pPr>
        <w:pStyle w:val="Body"/>
        <w:spacing w:after="160" w:line="259" w:lineRule="auto"/>
        <w:rPr>
          <w:rFonts w:ascii="Calibri" w:eastAsia="Calibri" w:hAnsi="Calibri" w:cs="Calibri"/>
          <w:u w:color="000000"/>
        </w:rPr>
      </w:pPr>
      <w:r>
        <w:rPr>
          <w:rFonts w:ascii="Calibri" w:hAnsi="Calibri"/>
          <w:u w:color="000000"/>
        </w:rPr>
        <w:t xml:space="preserve">Cash                                                                                                                                 </w:t>
      </w:r>
      <w:r>
        <w:rPr>
          <w:rFonts w:ascii="Calibri" w:hAnsi="Calibri"/>
          <w:u w:color="000000"/>
        </w:rPr>
        <w:t xml:space="preserve">                       1%</w:t>
      </w:r>
    </w:p>
    <w:p w:rsidR="009B1F15" w:rsidRDefault="00ED1B91">
      <w:pPr>
        <w:pStyle w:val="Body"/>
        <w:spacing w:after="160" w:line="259" w:lineRule="auto"/>
        <w:rPr>
          <w:rFonts w:ascii="Calibri" w:eastAsia="Calibri" w:hAnsi="Calibri" w:cs="Calibri"/>
          <w:u w:color="000000"/>
        </w:rPr>
      </w:pPr>
      <w:r>
        <w:rPr>
          <w:rFonts w:ascii="Calibri" w:hAnsi="Calibri"/>
          <w:u w:color="000000"/>
        </w:rPr>
        <w:t>Total                                                                                                                                                    100%</w:t>
      </w: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ascii="Calibri" w:eastAsia="Calibri" w:hAnsi="Calibri" w:cs="Calibri"/>
          <w:u w:color="000000"/>
        </w:rPr>
      </w:pPr>
    </w:p>
    <w:p w:rsidR="009B1F15" w:rsidRDefault="009B1F15">
      <w:pPr>
        <w:pStyle w:val="Body"/>
        <w:widowControl w:val="0"/>
        <w:spacing w:after="160"/>
        <w:rPr>
          <w:rFonts w:hint="eastAsia"/>
        </w:rPr>
      </w:pPr>
    </w:p>
    <w:sectPr w:rsidR="009B1F15">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B91" w:rsidRDefault="00ED1B91">
      <w:r>
        <w:separator/>
      </w:r>
    </w:p>
  </w:endnote>
  <w:endnote w:type="continuationSeparator" w:id="0">
    <w:p w:rsidR="00ED1B91" w:rsidRDefault="00ED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15" w:rsidRDefault="009B1F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B91" w:rsidRDefault="00ED1B91">
      <w:r>
        <w:separator/>
      </w:r>
    </w:p>
  </w:footnote>
  <w:footnote w:type="continuationSeparator" w:id="0">
    <w:p w:rsidR="00ED1B91" w:rsidRDefault="00ED1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15" w:rsidRDefault="009B1F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A7067"/>
    <w:multiLevelType w:val="hybridMultilevel"/>
    <w:tmpl w:val="162A8876"/>
    <w:numStyleLink w:val="ImportedStyle1"/>
  </w:abstractNum>
  <w:abstractNum w:abstractNumId="1">
    <w:nsid w:val="577317B4"/>
    <w:multiLevelType w:val="hybridMultilevel"/>
    <w:tmpl w:val="162A8876"/>
    <w:styleLink w:val="ImportedStyle1"/>
    <w:lvl w:ilvl="0" w:tplc="91421706">
      <w:start w:val="1"/>
      <w:numFmt w:val="decimal"/>
      <w:lvlText w:val="%1."/>
      <w:lvlJc w:val="left"/>
      <w:pPr>
        <w:tabs>
          <w:tab w:val="left" w:pos="360"/>
        </w:tabs>
        <w:ind w:left="30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B907356">
      <w:start w:val="1"/>
      <w:numFmt w:val="decimal"/>
      <w:suff w:val="nothing"/>
      <w:lvlText w:val="%2."/>
      <w:lvlJc w:val="left"/>
      <w:pPr>
        <w:tabs>
          <w:tab w:val="left" w:pos="36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5926BAE">
      <w:start w:val="1"/>
      <w:numFmt w:val="decimal"/>
      <w:suff w:val="nothing"/>
      <w:lvlText w:val="%3."/>
      <w:lvlJc w:val="left"/>
      <w:pPr>
        <w:tabs>
          <w:tab w:val="left" w:pos="360"/>
        </w:tabs>
        <w:ind w:left="10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1B69D4C">
      <w:start w:val="1"/>
      <w:numFmt w:val="decimal"/>
      <w:suff w:val="nothing"/>
      <w:lvlText w:val="%4."/>
      <w:lvlJc w:val="left"/>
      <w:pPr>
        <w:tabs>
          <w:tab w:val="left" w:pos="360"/>
        </w:tabs>
        <w:ind w:left="14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A50572C">
      <w:start w:val="1"/>
      <w:numFmt w:val="decimal"/>
      <w:suff w:val="nothing"/>
      <w:lvlText w:val="%5."/>
      <w:lvlJc w:val="left"/>
      <w:pPr>
        <w:tabs>
          <w:tab w:val="left" w:pos="360"/>
        </w:tabs>
        <w:ind w:left="18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DAB206">
      <w:start w:val="1"/>
      <w:numFmt w:val="decimal"/>
      <w:suff w:val="nothing"/>
      <w:lvlText w:val="%6."/>
      <w:lvlJc w:val="left"/>
      <w:pPr>
        <w:tabs>
          <w:tab w:val="left" w:pos="360"/>
        </w:tabs>
        <w:ind w:left="21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D70A522">
      <w:start w:val="1"/>
      <w:numFmt w:val="decimal"/>
      <w:suff w:val="nothing"/>
      <w:lvlText w:val="%7."/>
      <w:lvlJc w:val="left"/>
      <w:pPr>
        <w:tabs>
          <w:tab w:val="left" w:pos="360"/>
        </w:tabs>
        <w:ind w:left="25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020AE">
      <w:start w:val="1"/>
      <w:numFmt w:val="decimal"/>
      <w:suff w:val="nothing"/>
      <w:lvlText w:val="%8."/>
      <w:lvlJc w:val="left"/>
      <w:pPr>
        <w:tabs>
          <w:tab w:val="left" w:pos="360"/>
        </w:tabs>
        <w:ind w:left="28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9F00164">
      <w:start w:val="1"/>
      <w:numFmt w:val="decimal"/>
      <w:suff w:val="nothing"/>
      <w:lvlText w:val="%9."/>
      <w:lvlJc w:val="left"/>
      <w:pPr>
        <w:tabs>
          <w:tab w:val="left" w:pos="360"/>
        </w:tabs>
        <w:ind w:left="32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B1F15"/>
    <w:rsid w:val="009B1F15"/>
    <w:rsid w:val="00B44257"/>
    <w:rsid w:val="00ED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4040</Words>
  <Characters>23030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Scott</dc:creator>
  <cp:lastModifiedBy>Mike Scott</cp:lastModifiedBy>
  <cp:revision>2</cp:revision>
  <dcterms:created xsi:type="dcterms:W3CDTF">2023-01-22T12:28:00Z</dcterms:created>
  <dcterms:modified xsi:type="dcterms:W3CDTF">2023-01-22T12:28:00Z</dcterms:modified>
</cp:coreProperties>
</file>